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8C" w:rsidRDefault="00AA118A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44108C" w:rsidRDefault="00AA118A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</w:t>
      </w:r>
    </w:p>
    <w:p w:rsidR="0044108C" w:rsidRDefault="00AA118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44108C" w:rsidRDefault="00AA118A">
      <w:pPr>
        <w:jc w:val="center"/>
        <w:rPr>
          <w:sz w:val="28"/>
          <w:szCs w:val="28"/>
        </w:rPr>
      </w:pPr>
      <w:r>
        <w:rPr>
          <w:sz w:val="28"/>
          <w:szCs w:val="28"/>
        </w:rPr>
        <w:t>«Ростовский колледж искусств»</w:t>
      </w: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AA118A">
      <w:pPr>
        <w:jc w:val="right"/>
        <w:rPr>
          <w:b/>
          <w:sz w:val="28"/>
        </w:rPr>
      </w:pPr>
      <w:r>
        <w:rPr>
          <w:b/>
          <w:sz w:val="28"/>
        </w:rPr>
        <w:t>УТВЕРЖДАЮ</w:t>
      </w:r>
    </w:p>
    <w:p w:rsidR="0044108C" w:rsidRDefault="00AA118A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ГБПОУ РО</w:t>
      </w:r>
    </w:p>
    <w:p w:rsidR="0044108C" w:rsidRDefault="00AA118A">
      <w:pPr>
        <w:jc w:val="right"/>
        <w:rPr>
          <w:sz w:val="28"/>
          <w:szCs w:val="28"/>
        </w:rPr>
      </w:pPr>
      <w:r>
        <w:rPr>
          <w:sz w:val="28"/>
          <w:szCs w:val="28"/>
        </w:rPr>
        <w:t>«Ростовский колледж искусств»</w:t>
      </w:r>
    </w:p>
    <w:p w:rsidR="0044108C" w:rsidRDefault="00AA118A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_________________И.Б. Ищенко</w:t>
      </w:r>
    </w:p>
    <w:p w:rsidR="0044108C" w:rsidRDefault="00AA118A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21»  июня</w:t>
      </w:r>
      <w:proofErr w:type="gramEnd"/>
      <w:r>
        <w:rPr>
          <w:sz w:val="28"/>
          <w:szCs w:val="28"/>
        </w:rPr>
        <w:t xml:space="preserve">  2024 г.</w:t>
      </w:r>
    </w:p>
    <w:p w:rsidR="0044108C" w:rsidRDefault="0044108C">
      <w:pPr>
        <w:jc w:val="right"/>
        <w:rPr>
          <w:sz w:val="28"/>
          <w:szCs w:val="28"/>
        </w:rPr>
      </w:pPr>
    </w:p>
    <w:p w:rsidR="0044108C" w:rsidRDefault="0044108C">
      <w:pPr>
        <w:jc w:val="center"/>
        <w:rPr>
          <w:b/>
          <w:sz w:val="40"/>
          <w:szCs w:val="40"/>
        </w:rPr>
      </w:pPr>
    </w:p>
    <w:p w:rsidR="0044108C" w:rsidRDefault="0044108C">
      <w:pPr>
        <w:jc w:val="center"/>
        <w:rPr>
          <w:b/>
          <w:sz w:val="40"/>
          <w:szCs w:val="40"/>
        </w:rPr>
      </w:pPr>
    </w:p>
    <w:p w:rsidR="0044108C" w:rsidRDefault="0044108C">
      <w:pPr>
        <w:jc w:val="center"/>
        <w:rPr>
          <w:b/>
          <w:sz w:val="40"/>
          <w:szCs w:val="40"/>
        </w:rPr>
      </w:pPr>
    </w:p>
    <w:p w:rsidR="0044108C" w:rsidRDefault="00AA118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44108C" w:rsidRDefault="0044108C">
      <w:pPr>
        <w:jc w:val="center"/>
        <w:rPr>
          <w:b/>
          <w:sz w:val="40"/>
          <w:szCs w:val="40"/>
        </w:rPr>
      </w:pPr>
    </w:p>
    <w:p w:rsidR="0044108C" w:rsidRDefault="00AA11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предмета УПО.01.01</w:t>
      </w:r>
    </w:p>
    <w:p w:rsidR="0044108C" w:rsidRDefault="00AA11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«Русский язык»</w:t>
      </w:r>
    </w:p>
    <w:p w:rsidR="0044108C" w:rsidRDefault="00AA11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4(8) класс</w:t>
      </w:r>
    </w:p>
    <w:p w:rsidR="0044108C" w:rsidRDefault="00AA11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специальности 52.02.01</w:t>
      </w:r>
    </w:p>
    <w:p w:rsidR="0044108C" w:rsidRDefault="00AA11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«Искусство балета»</w:t>
      </w:r>
    </w:p>
    <w:p w:rsidR="0044108C" w:rsidRDefault="0044108C">
      <w:pPr>
        <w:pStyle w:val="ab"/>
        <w:ind w:left="0"/>
        <w:jc w:val="center"/>
        <w:rPr>
          <w:b/>
          <w:sz w:val="28"/>
          <w:szCs w:val="28"/>
        </w:rPr>
      </w:pPr>
    </w:p>
    <w:p w:rsidR="0044108C" w:rsidRDefault="0044108C">
      <w:pPr>
        <w:pStyle w:val="ab"/>
        <w:ind w:left="0"/>
        <w:jc w:val="center"/>
        <w:rPr>
          <w:b/>
          <w:sz w:val="28"/>
          <w:szCs w:val="28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</w:rPr>
      </w:pPr>
    </w:p>
    <w:p w:rsidR="0044108C" w:rsidRDefault="0044108C">
      <w:pPr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AA1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Ростов-на-Дону</w:t>
      </w:r>
    </w:p>
    <w:p w:rsidR="0044108C" w:rsidRDefault="00AA11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 г.</w:t>
      </w:r>
    </w:p>
    <w:p w:rsidR="0044108C" w:rsidRDefault="0044108C">
      <w:pPr>
        <w:jc w:val="center"/>
        <w:rPr>
          <w:sz w:val="28"/>
          <w:szCs w:val="28"/>
        </w:rPr>
      </w:pPr>
    </w:p>
    <w:p w:rsidR="0044108C" w:rsidRDefault="0044108C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1"/>
      </w:tblGrid>
      <w:tr w:rsidR="0044108C">
        <w:tc>
          <w:tcPr>
            <w:tcW w:w="4786" w:type="dxa"/>
          </w:tcPr>
          <w:p w:rsidR="0044108C" w:rsidRDefault="00AA118A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Одобрена цикловой комиссией</w:t>
            </w:r>
          </w:p>
          <w:p w:rsidR="0044108C" w:rsidRDefault="00AA118A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отделения общеобразовательных, гуманитарных и социально-экономических дисциплин </w:t>
            </w:r>
          </w:p>
          <w:p w:rsidR="0044108C" w:rsidRDefault="00AA118A">
            <w:pPr>
              <w:jc w:val="both"/>
              <w:rPr>
                <w:sz w:val="28"/>
                <w:szCs w:val="28"/>
                <w:lang w:bidi="en-US"/>
              </w:rPr>
            </w:pPr>
            <w:proofErr w:type="gramStart"/>
            <w:r>
              <w:rPr>
                <w:sz w:val="28"/>
                <w:szCs w:val="28"/>
                <w:lang w:bidi="en-US"/>
              </w:rPr>
              <w:t>ГБПОУ  РО</w:t>
            </w:r>
            <w:proofErr w:type="gramEnd"/>
            <w:r>
              <w:rPr>
                <w:sz w:val="28"/>
                <w:szCs w:val="28"/>
                <w:lang w:bidi="en-US"/>
              </w:rPr>
              <w:t xml:space="preserve"> </w:t>
            </w:r>
          </w:p>
          <w:p w:rsidR="0044108C" w:rsidRDefault="00AA118A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44108C" w:rsidRDefault="0044108C">
            <w:pPr>
              <w:jc w:val="both"/>
              <w:rPr>
                <w:sz w:val="28"/>
                <w:szCs w:val="28"/>
                <w:lang w:bidi="en-US"/>
              </w:rPr>
            </w:pPr>
          </w:p>
          <w:p w:rsidR="0044108C" w:rsidRDefault="00AA118A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Протокол №11</w:t>
            </w:r>
          </w:p>
          <w:p w:rsidR="0044108C" w:rsidRDefault="00AA118A" w:rsidP="00AA118A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От «21» </w:t>
            </w:r>
            <w:r w:rsidR="00404758">
              <w:rPr>
                <w:sz w:val="28"/>
                <w:szCs w:val="28"/>
                <w:lang w:bidi="en-US"/>
              </w:rPr>
              <w:t xml:space="preserve">июня </w:t>
            </w:r>
            <w:bookmarkStart w:id="0" w:name="_GoBack"/>
            <w:bookmarkEnd w:id="0"/>
            <w:r>
              <w:rPr>
                <w:sz w:val="28"/>
                <w:szCs w:val="28"/>
                <w:lang w:bidi="en-US"/>
              </w:rPr>
              <w:t>2024 г.</w:t>
            </w:r>
          </w:p>
        </w:tc>
        <w:tc>
          <w:tcPr>
            <w:tcW w:w="4501" w:type="dxa"/>
          </w:tcPr>
          <w:p w:rsidR="0044108C" w:rsidRDefault="00AA118A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 xml:space="preserve">Разработана на основе Федерального государственного образовательного стандарта </w:t>
            </w: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по специальности 52.02.01</w:t>
            </w: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«Искусство балета»</w:t>
            </w:r>
          </w:p>
        </w:tc>
      </w:tr>
      <w:tr w:rsidR="0044108C">
        <w:tc>
          <w:tcPr>
            <w:tcW w:w="4786" w:type="dxa"/>
          </w:tcPr>
          <w:p w:rsidR="0044108C" w:rsidRDefault="00AA118A">
            <w:pPr>
              <w:jc w:val="both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Председатель</w:t>
            </w:r>
          </w:p>
          <w:p w:rsidR="0044108C" w:rsidRDefault="00AA118A">
            <w:pPr>
              <w:jc w:val="both"/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  <w:szCs w:val="28"/>
                <w:lang w:bidi="en-US"/>
              </w:rPr>
              <w:t>Зайончковская В.И.</w:t>
            </w:r>
          </w:p>
          <w:p w:rsidR="0044108C" w:rsidRDefault="0044108C">
            <w:pPr>
              <w:jc w:val="both"/>
              <w:rPr>
                <w:sz w:val="28"/>
                <w:szCs w:val="28"/>
                <w:lang w:bidi="en-US"/>
              </w:rPr>
            </w:pPr>
          </w:p>
        </w:tc>
        <w:tc>
          <w:tcPr>
            <w:tcW w:w="4501" w:type="dxa"/>
          </w:tcPr>
          <w:p w:rsidR="0044108C" w:rsidRDefault="0044108C">
            <w:pPr>
              <w:rPr>
                <w:sz w:val="28"/>
                <w:szCs w:val="28"/>
                <w:lang w:bidi="en-US"/>
              </w:rPr>
            </w:pPr>
          </w:p>
        </w:tc>
      </w:tr>
      <w:tr w:rsidR="0044108C">
        <w:tc>
          <w:tcPr>
            <w:tcW w:w="4786" w:type="dxa"/>
          </w:tcPr>
          <w:p w:rsidR="0044108C" w:rsidRDefault="0044108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44108C" w:rsidRDefault="0044108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44108C" w:rsidRDefault="00AA118A">
            <w:pPr>
              <w:spacing w:line="360" w:lineRule="auto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Разработчик:</w:t>
            </w:r>
          </w:p>
        </w:tc>
        <w:tc>
          <w:tcPr>
            <w:tcW w:w="4501" w:type="dxa"/>
          </w:tcPr>
          <w:p w:rsidR="0044108C" w:rsidRDefault="0044108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44108C" w:rsidRDefault="0044108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Преподаватель русского языка и литературы</w:t>
            </w: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proofErr w:type="gramStart"/>
            <w:r>
              <w:rPr>
                <w:sz w:val="28"/>
                <w:szCs w:val="28"/>
                <w:lang w:bidi="en-US"/>
              </w:rPr>
              <w:t>ГБПОУ  РО</w:t>
            </w:r>
            <w:proofErr w:type="gramEnd"/>
            <w:r>
              <w:rPr>
                <w:sz w:val="28"/>
                <w:szCs w:val="28"/>
                <w:lang w:bidi="en-US"/>
              </w:rPr>
              <w:t xml:space="preserve"> </w:t>
            </w: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44108C" w:rsidRDefault="00AA118A">
            <w:pPr>
              <w:rPr>
                <w:b/>
                <w:sz w:val="28"/>
                <w:szCs w:val="28"/>
                <w:lang w:bidi="en-US"/>
              </w:rPr>
            </w:pPr>
            <w:proofErr w:type="spellStart"/>
            <w:r>
              <w:rPr>
                <w:b/>
                <w:sz w:val="28"/>
                <w:szCs w:val="28"/>
                <w:lang w:bidi="en-US"/>
              </w:rPr>
              <w:t>Мишуринская</w:t>
            </w:r>
            <w:proofErr w:type="spellEnd"/>
            <w:r>
              <w:rPr>
                <w:b/>
                <w:sz w:val="28"/>
                <w:szCs w:val="28"/>
                <w:lang w:bidi="en-US"/>
              </w:rPr>
              <w:t xml:space="preserve"> М.Г.</w:t>
            </w:r>
          </w:p>
        </w:tc>
      </w:tr>
      <w:tr w:rsidR="0044108C">
        <w:tc>
          <w:tcPr>
            <w:tcW w:w="4786" w:type="dxa"/>
          </w:tcPr>
          <w:p w:rsidR="0044108C" w:rsidRDefault="0044108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44108C" w:rsidRDefault="00AA118A">
            <w:pPr>
              <w:spacing w:line="360" w:lineRule="auto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Рецензенты:</w:t>
            </w:r>
          </w:p>
        </w:tc>
        <w:tc>
          <w:tcPr>
            <w:tcW w:w="4501" w:type="dxa"/>
          </w:tcPr>
          <w:p w:rsidR="0044108C" w:rsidRDefault="0044108C">
            <w:pPr>
              <w:rPr>
                <w:sz w:val="28"/>
                <w:szCs w:val="28"/>
                <w:lang w:bidi="en-US"/>
              </w:rPr>
            </w:pPr>
          </w:p>
          <w:p w:rsidR="0044108C" w:rsidRDefault="0044108C">
            <w:pPr>
              <w:rPr>
                <w:sz w:val="28"/>
                <w:szCs w:val="28"/>
                <w:lang w:bidi="en-US"/>
              </w:rPr>
            </w:pP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Преподаватель русского языка и литературы</w:t>
            </w: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proofErr w:type="gramStart"/>
            <w:r>
              <w:rPr>
                <w:sz w:val="28"/>
                <w:szCs w:val="28"/>
                <w:lang w:bidi="en-US"/>
              </w:rPr>
              <w:t>ГБПОУ  РО</w:t>
            </w:r>
            <w:proofErr w:type="gramEnd"/>
            <w:r>
              <w:rPr>
                <w:sz w:val="28"/>
                <w:szCs w:val="28"/>
                <w:lang w:bidi="en-US"/>
              </w:rPr>
              <w:t xml:space="preserve"> </w:t>
            </w:r>
          </w:p>
          <w:p w:rsidR="0044108C" w:rsidRDefault="00AA118A">
            <w:pPr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44108C" w:rsidRDefault="00AA118A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  <w:proofErr w:type="spellStart"/>
            <w:r>
              <w:rPr>
                <w:b/>
                <w:sz w:val="28"/>
                <w:szCs w:val="28"/>
                <w:lang w:bidi="en-US"/>
              </w:rPr>
              <w:t>Радионова</w:t>
            </w:r>
            <w:proofErr w:type="spellEnd"/>
            <w:r>
              <w:rPr>
                <w:b/>
                <w:sz w:val="28"/>
                <w:szCs w:val="28"/>
                <w:lang w:bidi="en-US"/>
              </w:rPr>
              <w:t xml:space="preserve"> О.А.</w:t>
            </w:r>
          </w:p>
          <w:p w:rsidR="0044108C" w:rsidRDefault="0044108C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4108C" w:rsidRDefault="00AA118A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>
              <w:rPr>
                <w:sz w:val="28"/>
              </w:rPr>
              <w:t xml:space="preserve">Преподаватель высшей квалификационной категории </w:t>
            </w:r>
          </w:p>
          <w:p w:rsidR="0044108C" w:rsidRDefault="00AA118A">
            <w:pPr>
              <w:pStyle w:val="TableParagraph"/>
              <w:spacing w:line="302" w:lineRule="exact"/>
              <w:ind w:left="0"/>
              <w:rPr>
                <w:sz w:val="28"/>
              </w:rPr>
            </w:pPr>
            <w:r>
              <w:rPr>
                <w:sz w:val="28"/>
              </w:rPr>
              <w:t xml:space="preserve">ГБПОУ РО </w:t>
            </w:r>
            <w:proofErr w:type="gramStart"/>
            <w:r>
              <w:rPr>
                <w:sz w:val="28"/>
              </w:rPr>
              <w:t>« ПАПТ</w:t>
            </w:r>
            <w:proofErr w:type="gramEnd"/>
            <w:r>
              <w:rPr>
                <w:sz w:val="28"/>
              </w:rPr>
              <w:t>»</w:t>
            </w:r>
          </w:p>
          <w:p w:rsidR="0044108C" w:rsidRDefault="00AA118A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  <w:r>
              <w:rPr>
                <w:b/>
                <w:sz w:val="28"/>
              </w:rPr>
              <w:t>Селиверстова Т.М.</w:t>
            </w:r>
          </w:p>
          <w:p w:rsidR="0044108C" w:rsidRDefault="0044108C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4108C" w:rsidRDefault="0044108C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4108C" w:rsidRDefault="0044108C">
            <w:pPr>
              <w:spacing w:line="360" w:lineRule="auto"/>
              <w:rPr>
                <w:b/>
                <w:sz w:val="28"/>
                <w:szCs w:val="28"/>
                <w:lang w:bidi="en-US"/>
              </w:rPr>
            </w:pPr>
          </w:p>
          <w:p w:rsidR="0044108C" w:rsidRDefault="0044108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44108C" w:rsidRDefault="0044108C">
            <w:pPr>
              <w:spacing w:line="360" w:lineRule="auto"/>
              <w:rPr>
                <w:sz w:val="28"/>
                <w:szCs w:val="28"/>
                <w:lang w:bidi="en-US"/>
              </w:rPr>
            </w:pPr>
          </w:p>
          <w:p w:rsidR="0044108C" w:rsidRDefault="0044108C">
            <w:pPr>
              <w:rPr>
                <w:b/>
                <w:sz w:val="28"/>
                <w:szCs w:val="28"/>
                <w:lang w:bidi="en-US"/>
              </w:rPr>
            </w:pPr>
          </w:p>
        </w:tc>
      </w:tr>
    </w:tbl>
    <w:p w:rsidR="0044108C" w:rsidRDefault="0044108C">
      <w:pPr>
        <w:rPr>
          <w:b/>
          <w:sz w:val="36"/>
          <w:szCs w:val="36"/>
        </w:rPr>
      </w:pPr>
    </w:p>
    <w:p w:rsidR="0044108C" w:rsidRDefault="0044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contextualSpacing/>
        <w:rPr>
          <w:spacing w:val="-2"/>
          <w:sz w:val="20"/>
          <w:szCs w:val="20"/>
        </w:rPr>
      </w:pPr>
    </w:p>
    <w:p w:rsidR="0044108C" w:rsidRDefault="0044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jc w:val="center"/>
        <w:rPr>
          <w:rFonts w:eastAsia="Calibri"/>
          <w:bCs/>
        </w:rPr>
      </w:pPr>
    </w:p>
    <w:p w:rsidR="0044108C" w:rsidRDefault="00AA118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Паспорт рабочей программы</w:t>
      </w:r>
    </w:p>
    <w:p w:rsidR="0044108C" w:rsidRDefault="0044108C">
      <w:pPr>
        <w:jc w:val="center"/>
        <w:rPr>
          <w:b/>
          <w:sz w:val="28"/>
          <w:szCs w:val="28"/>
        </w:rPr>
      </w:pPr>
    </w:p>
    <w:p w:rsidR="0044108C" w:rsidRDefault="00AA118A">
      <w:pPr>
        <w:widowControl w:val="0"/>
        <w:spacing w:before="120"/>
        <w:jc w:val="both"/>
        <w:outlineLvl w:val="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Место предмета «Русский язык» в базисном учебном плане</w:t>
      </w:r>
    </w:p>
    <w:p w:rsidR="0044108C" w:rsidRDefault="0044108C">
      <w:pPr>
        <w:widowControl w:val="0"/>
        <w:spacing w:before="120"/>
        <w:jc w:val="both"/>
        <w:outlineLvl w:val="8"/>
        <w:rPr>
          <w:b/>
          <w:sz w:val="28"/>
          <w:szCs w:val="28"/>
          <w:u w:val="single"/>
        </w:rPr>
      </w:pPr>
    </w:p>
    <w:p w:rsidR="0044108C" w:rsidRDefault="00AA118A">
      <w:pPr>
        <w:pStyle w:val="FR2"/>
        <w:tabs>
          <w:tab w:val="left" w:pos="720"/>
        </w:tabs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Федеральный базисный учебный план для образовательных учреждений Российской Федерации предусматривает обязательное </w:t>
      </w:r>
      <w:proofErr w:type="gramStart"/>
      <w:r>
        <w:rPr>
          <w:b w:val="0"/>
          <w:sz w:val="28"/>
          <w:szCs w:val="28"/>
        </w:rPr>
        <w:t>изучение  Русского</w:t>
      </w:r>
      <w:proofErr w:type="gramEnd"/>
      <w:r>
        <w:rPr>
          <w:b w:val="0"/>
          <w:sz w:val="28"/>
          <w:szCs w:val="28"/>
        </w:rPr>
        <w:t xml:space="preserve">  языка  в 4(8) классе в количестве 70 часов.</w:t>
      </w:r>
    </w:p>
    <w:p w:rsidR="0044108C" w:rsidRDefault="00AA11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соответствует программным требованиям, рассчитанным </w:t>
      </w:r>
      <w:proofErr w:type="gramStart"/>
      <w:r>
        <w:rPr>
          <w:sz w:val="28"/>
          <w:szCs w:val="28"/>
        </w:rPr>
        <w:t>на  неделю</w:t>
      </w:r>
      <w:proofErr w:type="gramEnd"/>
      <w:r>
        <w:rPr>
          <w:sz w:val="28"/>
          <w:szCs w:val="28"/>
        </w:rPr>
        <w:t>.</w:t>
      </w:r>
    </w:p>
    <w:p w:rsidR="0044108C" w:rsidRDefault="00AA118A">
      <w:pPr>
        <w:pStyle w:val="a9"/>
        <w:ind w:left="0" w:right="0"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Изучение предмета в 4(8) классе отделения «Искусство балета» предусматривает организацию самостоятельной работы обучающихся в </w:t>
      </w:r>
      <w:proofErr w:type="gramStart"/>
      <w:r>
        <w:rPr>
          <w:b w:val="0"/>
          <w:i w:val="0"/>
          <w:sz w:val="28"/>
          <w:szCs w:val="28"/>
        </w:rPr>
        <w:t xml:space="preserve">объеме </w:t>
      </w:r>
      <w:r>
        <w:rPr>
          <w:b w:val="0"/>
          <w:sz w:val="28"/>
          <w:szCs w:val="28"/>
        </w:rPr>
        <w:t xml:space="preserve"> </w:t>
      </w:r>
      <w:r>
        <w:rPr>
          <w:b w:val="0"/>
          <w:i w:val="0"/>
          <w:iCs/>
          <w:sz w:val="28"/>
          <w:szCs w:val="28"/>
        </w:rPr>
        <w:t>45</w:t>
      </w:r>
      <w:proofErr w:type="gramEnd"/>
      <w:r>
        <w:rPr>
          <w:b w:val="0"/>
          <w:i w:val="0"/>
          <w:sz w:val="28"/>
          <w:szCs w:val="28"/>
        </w:rPr>
        <w:t xml:space="preserve"> часов</w:t>
      </w:r>
    </w:p>
    <w:p w:rsidR="0044108C" w:rsidRDefault="00AA118A">
      <w:pPr>
        <w:pStyle w:val="a9"/>
        <w:ind w:left="0" w:right="0" w:firstLine="708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Таким образом, максимальная нагрузка обучающихся по предмету «Русский язык» в 4(8) </w:t>
      </w:r>
      <w:proofErr w:type="gramStart"/>
      <w:r>
        <w:rPr>
          <w:b w:val="0"/>
          <w:i w:val="0"/>
          <w:sz w:val="28"/>
          <w:szCs w:val="28"/>
        </w:rPr>
        <w:t>классе  составляет</w:t>
      </w:r>
      <w:proofErr w:type="gramEnd"/>
      <w:r>
        <w:rPr>
          <w:b w:val="0"/>
          <w:sz w:val="28"/>
          <w:szCs w:val="28"/>
        </w:rPr>
        <w:t xml:space="preserve"> </w:t>
      </w:r>
      <w:r>
        <w:rPr>
          <w:b w:val="0"/>
          <w:i w:val="0"/>
          <w:iCs/>
          <w:sz w:val="28"/>
          <w:szCs w:val="28"/>
        </w:rPr>
        <w:t>115</w:t>
      </w:r>
      <w:r>
        <w:rPr>
          <w:b w:val="0"/>
          <w:i w:val="0"/>
          <w:sz w:val="28"/>
          <w:szCs w:val="28"/>
        </w:rPr>
        <w:t xml:space="preserve"> часов.</w:t>
      </w:r>
    </w:p>
    <w:p w:rsidR="0044108C" w:rsidRDefault="0044108C">
      <w:pPr>
        <w:pStyle w:val="a9"/>
        <w:ind w:left="0" w:right="0" w:firstLine="708"/>
        <w:jc w:val="both"/>
        <w:rPr>
          <w:b w:val="0"/>
          <w:i w:val="0"/>
          <w:sz w:val="28"/>
          <w:szCs w:val="28"/>
        </w:rPr>
      </w:pPr>
    </w:p>
    <w:p w:rsidR="0044108C" w:rsidRDefault="00AA118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Рабочая программа разработана и составлена на основе </w:t>
      </w:r>
    </w:p>
    <w:p w:rsidR="0044108C" w:rsidRDefault="00AA118A">
      <w:pPr>
        <w:spacing w:before="120" w:after="12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 xml:space="preserve"> Федерального государственного образовательного стандарта основного общего образования</w:t>
      </w:r>
      <w:r>
        <w:rPr>
          <w:sz w:val="28"/>
          <w:szCs w:val="28"/>
        </w:rPr>
        <w:t>. Программе соответствует у</w:t>
      </w:r>
      <w:r>
        <w:rPr>
          <w:color w:val="000000"/>
          <w:sz w:val="28"/>
          <w:szCs w:val="28"/>
          <w:shd w:val="clear" w:color="auto" w:fill="FFFFFF"/>
        </w:rPr>
        <w:t xml:space="preserve">чебное пособие «Русский язык: 8 класс: учебник для общеобразовательных организаций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/  [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С.Г.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Бархударов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С.Е. Крючков и др.]. — М.: Просвещение, 2022. Учебник входит в переработанную в соответствии с ФГОС основного общего образования линию УМК Т.А.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Ладыженской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М.Т. Баранова, С.Г.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Бархударова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др.</w:t>
      </w:r>
      <w:proofErr w:type="gramStart"/>
      <w:r>
        <w:rPr>
          <w:color w:val="000000"/>
          <w:sz w:val="28"/>
          <w:szCs w:val="28"/>
          <w:shd w:val="clear" w:color="auto" w:fill="FFFFFF"/>
        </w:rPr>
        <w:t>,  создан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 соответствии с Примерной программой по учебному предмету «Русский  язык» 8 класс для общеобразовательных организаций /  ; под ред. С.Г.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Бархударова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М. :Просвещение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, 2023., реализующих программы основного общего образования, и предназначен для сопровождения и поддержки основного курса русского языка, обязательного для изучения в  Российской Федерации. </w:t>
      </w:r>
    </w:p>
    <w:p w:rsidR="0044108C" w:rsidRDefault="0044108C">
      <w:pPr>
        <w:spacing w:before="120" w:after="12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44108C" w:rsidRDefault="0044108C">
      <w:pPr>
        <w:spacing w:before="120" w:after="120"/>
        <w:ind w:firstLine="708"/>
        <w:jc w:val="both"/>
        <w:rPr>
          <w:sz w:val="28"/>
          <w:szCs w:val="28"/>
        </w:rPr>
      </w:pPr>
    </w:p>
    <w:p w:rsidR="0044108C" w:rsidRDefault="00AA118A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Предметные результаты </w:t>
      </w:r>
      <w:proofErr w:type="gramStart"/>
      <w:r>
        <w:rPr>
          <w:b/>
          <w:sz w:val="28"/>
          <w:szCs w:val="28"/>
          <w:u w:val="single"/>
        </w:rPr>
        <w:t>изучения  русского</w:t>
      </w:r>
      <w:proofErr w:type="gramEnd"/>
      <w:r>
        <w:rPr>
          <w:b/>
          <w:sz w:val="28"/>
          <w:szCs w:val="28"/>
          <w:u w:val="single"/>
        </w:rPr>
        <w:t xml:space="preserve"> языка должны отражать:</w:t>
      </w:r>
    </w:p>
    <w:p w:rsidR="0044108C" w:rsidRDefault="0044108C">
      <w:pPr>
        <w:jc w:val="both"/>
        <w:rPr>
          <w:b/>
          <w:sz w:val="28"/>
          <w:szCs w:val="28"/>
        </w:rPr>
      </w:pPr>
    </w:p>
    <w:p w:rsidR="0044108C" w:rsidRDefault="00AA11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совершенствование видов речевой деятельности,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44108C" w:rsidRDefault="00AA11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понимание определяющей роли   русского языка в развитии интеллектуальных и творческих способностей личности, в процессе образования и самообразования;</w:t>
      </w:r>
    </w:p>
    <w:p w:rsidR="0044108C" w:rsidRDefault="00AA11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3) использование коммуникативно-эстетических возможностей   русского языка;</w:t>
      </w:r>
    </w:p>
    <w:p w:rsidR="0044108C" w:rsidRDefault="00AA11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4) расширение и систематизацию научных знаний о языке</w:t>
      </w:r>
      <w:proofErr w:type="gramStart"/>
      <w:r>
        <w:rPr>
          <w:sz w:val="28"/>
          <w:szCs w:val="28"/>
        </w:rPr>
        <w:t>; ;</w:t>
      </w:r>
      <w:proofErr w:type="gramEnd"/>
      <w:r>
        <w:rPr>
          <w:sz w:val="28"/>
          <w:szCs w:val="28"/>
        </w:rPr>
        <w:t xml:space="preserve"> освоение базовых понятий лингвистики, основных единиц и грамматических </w:t>
      </w:r>
      <w:r>
        <w:rPr>
          <w:sz w:val="28"/>
          <w:szCs w:val="28"/>
        </w:rPr>
        <w:lastRenderedPageBreak/>
        <w:t>категорий языка;</w:t>
      </w:r>
    </w:p>
    <w:p w:rsidR="0044108C" w:rsidRDefault="00AA11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формирование ответственности за русскую языковую культуру </w:t>
      </w:r>
      <w:proofErr w:type="gramStart"/>
      <w:r>
        <w:rPr>
          <w:sz w:val="28"/>
          <w:szCs w:val="28"/>
        </w:rPr>
        <w:t>как  ценность</w:t>
      </w:r>
      <w:proofErr w:type="gramEnd"/>
      <w:r>
        <w:rPr>
          <w:sz w:val="28"/>
          <w:szCs w:val="28"/>
        </w:rPr>
        <w:t xml:space="preserve"> русского этноса.</w:t>
      </w:r>
    </w:p>
    <w:p w:rsidR="0044108C" w:rsidRDefault="00AA11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результате обучающийся должен овладеть общей компетенцией:</w:t>
      </w:r>
    </w:p>
    <w:p w:rsidR="0044108C" w:rsidRDefault="00AA118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10. Использовать в профессиональной деятельности личностные,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>, предметные результаты освоения основной образовательной программы основного общего образования.</w:t>
      </w:r>
    </w:p>
    <w:p w:rsidR="0044108C" w:rsidRDefault="0044108C">
      <w:pPr>
        <w:ind w:left="720"/>
        <w:jc w:val="both"/>
        <w:rPr>
          <w:sz w:val="28"/>
        </w:rPr>
      </w:pPr>
    </w:p>
    <w:p w:rsidR="0044108C" w:rsidRDefault="00AA118A">
      <w:pPr>
        <w:jc w:val="both"/>
        <w:rPr>
          <w:b/>
          <w:sz w:val="28"/>
          <w:u w:val="single"/>
        </w:rPr>
      </w:pPr>
      <w:r>
        <w:rPr>
          <w:b/>
          <w:sz w:val="28"/>
        </w:rPr>
        <w:t xml:space="preserve">        </w:t>
      </w:r>
      <w:r>
        <w:rPr>
          <w:b/>
          <w:sz w:val="28"/>
          <w:u w:val="single"/>
        </w:rPr>
        <w:t>Общие учебные умения, навыки и способы деятельности</w:t>
      </w:r>
    </w:p>
    <w:p w:rsidR="0044108C" w:rsidRDefault="0044108C">
      <w:pPr>
        <w:jc w:val="both"/>
        <w:rPr>
          <w:b/>
          <w:sz w:val="28"/>
          <w:u w:val="single"/>
        </w:rPr>
      </w:pPr>
    </w:p>
    <w:p w:rsidR="0044108C" w:rsidRDefault="00AA118A">
      <w:pPr>
        <w:ind w:firstLine="709"/>
        <w:jc w:val="both"/>
        <w:rPr>
          <w:sz w:val="28"/>
        </w:rPr>
      </w:pPr>
      <w:r>
        <w:rPr>
          <w:sz w:val="28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>
        <w:rPr>
          <w:sz w:val="28"/>
        </w:rPr>
        <w:t>надпредметной</w:t>
      </w:r>
      <w:proofErr w:type="spellEnd"/>
      <w:r>
        <w:rPr>
          <w:sz w:val="28"/>
        </w:rPr>
        <w:t xml:space="preserve"> функции, которую   русский язык выполняет в системе воспитания личности. В процессе обучения учащийся получает возможность совершенствовать </w:t>
      </w:r>
      <w:proofErr w:type="spellStart"/>
      <w:r>
        <w:rPr>
          <w:sz w:val="28"/>
        </w:rPr>
        <w:t>общеучебные</w:t>
      </w:r>
      <w:proofErr w:type="spellEnd"/>
      <w:r>
        <w:rPr>
          <w:sz w:val="28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  русского языка совершенствуются и развиваются следующие </w:t>
      </w:r>
      <w:proofErr w:type="spellStart"/>
      <w:r>
        <w:rPr>
          <w:sz w:val="28"/>
        </w:rPr>
        <w:t>общеучебные</w:t>
      </w:r>
      <w:proofErr w:type="spellEnd"/>
      <w:r>
        <w:rPr>
          <w:sz w:val="28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>
        <w:rPr>
          <w:sz w:val="28"/>
        </w:rPr>
        <w:t>самокоррекцию</w:t>
      </w:r>
      <w:proofErr w:type="spellEnd"/>
      <w:r>
        <w:rPr>
          <w:sz w:val="28"/>
        </w:rPr>
        <w:t>).</w:t>
      </w:r>
    </w:p>
    <w:p w:rsidR="0044108C" w:rsidRDefault="00AA118A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:rsidR="0044108C" w:rsidRDefault="00AA118A">
      <w:pPr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Формы организации учебного процесса по предмету</w:t>
      </w:r>
    </w:p>
    <w:p w:rsidR="0044108C" w:rsidRDefault="0044108C">
      <w:pPr>
        <w:jc w:val="both"/>
        <w:rPr>
          <w:sz w:val="28"/>
        </w:rPr>
      </w:pPr>
    </w:p>
    <w:p w:rsidR="0044108C" w:rsidRDefault="00AA118A">
      <w:pPr>
        <w:ind w:firstLine="709"/>
        <w:jc w:val="both"/>
        <w:rPr>
          <w:sz w:val="28"/>
        </w:rPr>
      </w:pPr>
      <w:r>
        <w:rPr>
          <w:sz w:val="28"/>
        </w:rPr>
        <w:t xml:space="preserve">В практике </w:t>
      </w:r>
      <w:proofErr w:type="gramStart"/>
      <w:r>
        <w:rPr>
          <w:sz w:val="28"/>
        </w:rPr>
        <w:t>обучения  русскому</w:t>
      </w:r>
      <w:proofErr w:type="gramEnd"/>
      <w:r>
        <w:rPr>
          <w:sz w:val="28"/>
        </w:rPr>
        <w:t xml:space="preserve"> языку используется </w:t>
      </w:r>
      <w:proofErr w:type="spellStart"/>
      <w:r>
        <w:rPr>
          <w:sz w:val="28"/>
        </w:rPr>
        <w:t>общедидактическая</w:t>
      </w:r>
      <w:proofErr w:type="spellEnd"/>
      <w:r>
        <w:rPr>
          <w:sz w:val="28"/>
        </w:rPr>
        <w:t xml:space="preserve"> типология уроков: урок усвоения новых знаний, урок закрепления изученного, урок повторения и обобщения знаний, урок контроля, урок коррекции знаний, урок развития речи, комбинированный урок.</w:t>
      </w:r>
    </w:p>
    <w:p w:rsidR="0044108C" w:rsidRDefault="00AA118A">
      <w:pPr>
        <w:jc w:val="both"/>
        <w:rPr>
          <w:b/>
          <w:sz w:val="28"/>
        </w:rPr>
      </w:pPr>
      <w:r>
        <w:rPr>
          <w:b/>
          <w:sz w:val="28"/>
        </w:rPr>
        <w:t xml:space="preserve">    </w:t>
      </w:r>
    </w:p>
    <w:p w:rsidR="0044108C" w:rsidRDefault="00AA118A">
      <w:pPr>
        <w:jc w:val="both"/>
        <w:rPr>
          <w:sz w:val="28"/>
          <w:u w:val="single"/>
        </w:rPr>
      </w:pPr>
      <w:r>
        <w:rPr>
          <w:b/>
          <w:sz w:val="28"/>
          <w:u w:val="single"/>
        </w:rPr>
        <w:t>Формы контроля уровня достижений обучающихся</w:t>
      </w:r>
    </w:p>
    <w:p w:rsidR="0044108C" w:rsidRDefault="0044108C">
      <w:pPr>
        <w:jc w:val="both"/>
        <w:rPr>
          <w:sz w:val="28"/>
        </w:rPr>
      </w:pPr>
    </w:p>
    <w:p w:rsidR="0044108C" w:rsidRDefault="00AA118A">
      <w:pPr>
        <w:ind w:firstLine="709"/>
        <w:jc w:val="both"/>
        <w:rPr>
          <w:sz w:val="28"/>
        </w:rPr>
      </w:pPr>
      <w:r>
        <w:rPr>
          <w:sz w:val="28"/>
        </w:rPr>
        <w:t xml:space="preserve">При планировании предусмотрены </w:t>
      </w:r>
      <w:proofErr w:type="gramStart"/>
      <w:r>
        <w:rPr>
          <w:sz w:val="28"/>
        </w:rPr>
        <w:t>разнообразные  формы</w:t>
      </w:r>
      <w:proofErr w:type="gramEnd"/>
      <w:r>
        <w:rPr>
          <w:sz w:val="28"/>
        </w:rPr>
        <w:t xml:space="preserve"> контроля: диктант, тест, устные рассказы по плану на лингвистические темы, сочинения, изложения с элементами сочинения.</w:t>
      </w:r>
    </w:p>
    <w:p w:rsidR="0044108C" w:rsidRDefault="00AA118A">
      <w:pPr>
        <w:ind w:firstLine="708"/>
        <w:jc w:val="both"/>
        <w:rPr>
          <w:sz w:val="28"/>
        </w:rPr>
      </w:pPr>
      <w:r>
        <w:rPr>
          <w:sz w:val="28"/>
        </w:rPr>
        <w:t xml:space="preserve">Существенное изменение концепции </w:t>
      </w:r>
      <w:proofErr w:type="gramStart"/>
      <w:r>
        <w:rPr>
          <w:sz w:val="28"/>
        </w:rPr>
        <w:t>обучения  русскому</w:t>
      </w:r>
      <w:proofErr w:type="gramEnd"/>
      <w:r>
        <w:rPr>
          <w:sz w:val="28"/>
        </w:rPr>
        <w:t xml:space="preserve"> языку в современных условиях выражается в ориентации на речевое развитие и формирование коммуникативной компетенции.</w:t>
      </w:r>
    </w:p>
    <w:p w:rsidR="0044108C" w:rsidRDefault="00AA118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Ориентация на интенсивное речевое развитие предполагает реализацию коммуникативно-</w:t>
      </w:r>
      <w:proofErr w:type="spellStart"/>
      <w:r>
        <w:rPr>
          <w:sz w:val="28"/>
        </w:rPr>
        <w:t>деятельностного</w:t>
      </w:r>
      <w:proofErr w:type="spellEnd"/>
      <w:r>
        <w:rPr>
          <w:sz w:val="28"/>
        </w:rPr>
        <w:t xml:space="preserve"> подхода в обучении. В связи с этим приоритетными являются задачи формирования, развития и совершенствования всех видов речевой деятельности (</w:t>
      </w:r>
      <w:proofErr w:type="spellStart"/>
      <w:r>
        <w:rPr>
          <w:sz w:val="28"/>
        </w:rPr>
        <w:t>аудирования</w:t>
      </w:r>
      <w:proofErr w:type="spellEnd"/>
      <w:r>
        <w:rPr>
          <w:sz w:val="28"/>
        </w:rPr>
        <w:t xml:space="preserve">, говорения, письма, чтения), формирования навыков грамотной устной и письменной речи учащихся в разных ситуациях речевого общения. </w:t>
      </w:r>
    </w:p>
    <w:p w:rsidR="0044108C" w:rsidRDefault="00AA118A">
      <w:pPr>
        <w:ind w:firstLine="708"/>
        <w:jc w:val="both"/>
        <w:rPr>
          <w:sz w:val="28"/>
        </w:rPr>
      </w:pPr>
      <w:r>
        <w:rPr>
          <w:sz w:val="28"/>
        </w:rPr>
        <w:t xml:space="preserve">Предлагаемый курс достаточно современен, учитывает жизненный опыт обучающихся.  Учебник С.Г. </w:t>
      </w:r>
      <w:proofErr w:type="spellStart"/>
      <w:r>
        <w:rPr>
          <w:sz w:val="28"/>
        </w:rPr>
        <w:t>Бархударова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С.Е.Крючкова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> и др.</w:t>
      </w:r>
      <w:r>
        <w:rPr>
          <w:sz w:val="28"/>
        </w:rPr>
        <w:t xml:space="preserve"> позволяет повысить базовый уровень обучающихся, обращая их внимание на культурное наследие народа – носителя русского языка. </w:t>
      </w:r>
    </w:p>
    <w:p w:rsidR="0044108C" w:rsidRDefault="0044108C">
      <w:pPr>
        <w:jc w:val="both"/>
        <w:rPr>
          <w:sz w:val="28"/>
        </w:rPr>
      </w:pPr>
    </w:p>
    <w:p w:rsidR="0044108C" w:rsidRDefault="0044108C">
      <w:pPr>
        <w:jc w:val="both"/>
        <w:rPr>
          <w:sz w:val="28"/>
        </w:rPr>
      </w:pPr>
    </w:p>
    <w:p w:rsidR="0044108C" w:rsidRDefault="00AA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Объем курса, виды учебной работы и отчетности</w:t>
      </w:r>
    </w:p>
    <w:p w:rsidR="0044108C" w:rsidRDefault="0044108C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659"/>
      </w:tblGrid>
      <w:tr w:rsidR="0044108C">
        <w:tc>
          <w:tcPr>
            <w:tcW w:w="6912" w:type="dxa"/>
            <w:shd w:val="clear" w:color="auto" w:fill="auto"/>
            <w:vAlign w:val="center"/>
          </w:tcPr>
          <w:p w:rsidR="0044108C" w:rsidRDefault="00AA118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4108C" w:rsidRDefault="00AA118A">
            <w:pPr>
              <w:ind w:firstLine="34"/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59" w:type="dxa"/>
            <w:shd w:val="clear" w:color="auto" w:fill="auto"/>
          </w:tcPr>
          <w:p w:rsidR="0044108C" w:rsidRDefault="00AA11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115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659" w:type="dxa"/>
            <w:shd w:val="clear" w:color="auto" w:fill="auto"/>
          </w:tcPr>
          <w:p w:rsidR="0044108C" w:rsidRDefault="00AA118A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70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59" w:type="dxa"/>
            <w:shd w:val="clear" w:color="auto" w:fill="auto"/>
          </w:tcPr>
          <w:p w:rsidR="0044108C" w:rsidRDefault="00AA118A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45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659" w:type="dxa"/>
            <w:shd w:val="clear" w:color="auto" w:fill="auto"/>
          </w:tcPr>
          <w:p w:rsidR="0044108C" w:rsidRDefault="0044108C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различным видам текущего и промежуточного контроля</w:t>
            </w:r>
          </w:p>
        </w:tc>
        <w:tc>
          <w:tcPr>
            <w:tcW w:w="2659" w:type="dxa"/>
            <w:shd w:val="clear" w:color="auto" w:fill="auto"/>
          </w:tcPr>
          <w:p w:rsidR="0044108C" w:rsidRDefault="0044108C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проблемных заданий</w:t>
            </w:r>
          </w:p>
        </w:tc>
        <w:tc>
          <w:tcPr>
            <w:tcW w:w="2659" w:type="dxa"/>
            <w:shd w:val="clear" w:color="auto" w:fill="auto"/>
          </w:tcPr>
          <w:p w:rsidR="0044108C" w:rsidRDefault="0044108C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литературы, аудио и видеозаписей</w:t>
            </w:r>
          </w:p>
        </w:tc>
        <w:tc>
          <w:tcPr>
            <w:tcW w:w="2659" w:type="dxa"/>
            <w:shd w:val="clear" w:color="auto" w:fill="auto"/>
          </w:tcPr>
          <w:p w:rsidR="0044108C" w:rsidRDefault="0044108C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108C">
        <w:tc>
          <w:tcPr>
            <w:tcW w:w="6912" w:type="dxa"/>
            <w:shd w:val="clear" w:color="auto" w:fill="auto"/>
            <w:vAlign w:val="center"/>
          </w:tcPr>
          <w:p w:rsidR="0044108C" w:rsidRDefault="00AA118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Виды отчетности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4108C" w:rsidRDefault="00AA118A">
            <w:pPr>
              <w:ind w:firstLine="34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Распределение по классам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аттестация:</w:t>
            </w:r>
          </w:p>
        </w:tc>
        <w:tc>
          <w:tcPr>
            <w:tcW w:w="2659" w:type="dxa"/>
            <w:shd w:val="clear" w:color="auto" w:fill="auto"/>
          </w:tcPr>
          <w:p w:rsidR="0044108C" w:rsidRDefault="0044108C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экзамены</w:t>
            </w:r>
          </w:p>
        </w:tc>
        <w:tc>
          <w:tcPr>
            <w:tcW w:w="2659" w:type="dxa"/>
            <w:shd w:val="clear" w:color="auto" w:fill="auto"/>
          </w:tcPr>
          <w:p w:rsidR="0044108C" w:rsidRDefault="00AA118A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дифференцированные зачеты</w:t>
            </w:r>
          </w:p>
        </w:tc>
        <w:tc>
          <w:tcPr>
            <w:tcW w:w="2659" w:type="dxa"/>
            <w:shd w:val="clear" w:color="auto" w:fill="auto"/>
          </w:tcPr>
          <w:p w:rsidR="0044108C" w:rsidRDefault="00AA118A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недифференцированные зачеты</w:t>
            </w:r>
          </w:p>
        </w:tc>
        <w:tc>
          <w:tcPr>
            <w:tcW w:w="2659" w:type="dxa"/>
            <w:shd w:val="clear" w:color="auto" w:fill="auto"/>
          </w:tcPr>
          <w:p w:rsidR="0044108C" w:rsidRDefault="00AA118A">
            <w:pPr>
              <w:ind w:firstLine="34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44108C">
        <w:tc>
          <w:tcPr>
            <w:tcW w:w="6912" w:type="dxa"/>
            <w:shd w:val="clear" w:color="auto" w:fill="auto"/>
          </w:tcPr>
          <w:p w:rsidR="0044108C" w:rsidRDefault="00AA118A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 контрольные работы</w:t>
            </w:r>
          </w:p>
        </w:tc>
        <w:tc>
          <w:tcPr>
            <w:tcW w:w="2659" w:type="dxa"/>
            <w:shd w:val="clear" w:color="auto" w:fill="auto"/>
          </w:tcPr>
          <w:p w:rsidR="0044108C" w:rsidRDefault="00AA118A">
            <w:pPr>
              <w:ind w:firstLine="34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4(8)</w:t>
            </w:r>
          </w:p>
        </w:tc>
      </w:tr>
    </w:tbl>
    <w:p w:rsidR="0044108C" w:rsidRDefault="0044108C">
      <w:pPr>
        <w:jc w:val="both"/>
        <w:rPr>
          <w:sz w:val="28"/>
        </w:rPr>
        <w:sectPr w:rsidR="0044108C">
          <w:footerReference w:type="default" r:id="rId7"/>
          <w:pgSz w:w="11906" w:h="16838"/>
          <w:pgMar w:top="899" w:right="850" w:bottom="1134" w:left="1701" w:header="708" w:footer="708" w:gutter="0"/>
          <w:cols w:space="708"/>
          <w:docGrid w:linePitch="360"/>
        </w:sectPr>
      </w:pPr>
    </w:p>
    <w:p w:rsidR="0044108C" w:rsidRDefault="0044108C">
      <w:pPr>
        <w:jc w:val="both"/>
        <w:rPr>
          <w:sz w:val="28"/>
        </w:rPr>
      </w:pPr>
    </w:p>
    <w:p w:rsidR="0044108C" w:rsidRDefault="00AA118A">
      <w:pPr>
        <w:spacing w:after="200" w:line="276" w:lineRule="auto"/>
        <w:ind w:left="495"/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  <w:lang w:eastAsia="en-US"/>
        </w:rPr>
        <w:t>Содержание дисциплины и требования к формам и содержанию текущего, промежуточного, итогового контроля</w:t>
      </w:r>
    </w:p>
    <w:p w:rsidR="0044108C" w:rsidRDefault="00AA118A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Содержание дисциплины:</w:t>
      </w:r>
    </w:p>
    <w:p w:rsidR="0044108C" w:rsidRDefault="0044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  <w:lang w:eastAsia="en-US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6"/>
        <w:gridCol w:w="674"/>
        <w:gridCol w:w="7248"/>
        <w:gridCol w:w="2052"/>
        <w:gridCol w:w="1636"/>
      </w:tblGrid>
      <w:tr w:rsidR="0044108C">
        <w:trPr>
          <w:trHeight w:val="20"/>
        </w:trPr>
        <w:tc>
          <w:tcPr>
            <w:tcW w:w="3176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Наименование разделов и тем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636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Уровень освоения</w:t>
            </w:r>
          </w:p>
        </w:tc>
      </w:tr>
      <w:tr w:rsidR="0044108C">
        <w:trPr>
          <w:trHeight w:val="20"/>
        </w:trPr>
        <w:tc>
          <w:tcPr>
            <w:tcW w:w="3176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iCs/>
                <w:lang w:val="en-US" w:eastAsia="en-US"/>
              </w:rPr>
              <w:t>1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2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3</w:t>
            </w:r>
          </w:p>
        </w:tc>
        <w:tc>
          <w:tcPr>
            <w:tcW w:w="1636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1. Функции русского языка в современном мире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1. Повторение изученного в 5-7 классах</w:t>
            </w:r>
          </w:p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10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/>
                <w:bCs/>
                <w:lang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Фонетика. Графика. Орфография.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Морфемика</w:t>
            </w:r>
            <w:proofErr w:type="spellEnd"/>
            <w:r>
              <w:rPr>
                <w:color w:val="000000"/>
                <w:lang w:eastAsia="en-US"/>
              </w:rPr>
              <w:t>. Словообразование. Лексикология. Фразеология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Морфология. </w:t>
            </w:r>
            <w:proofErr w:type="spellStart"/>
            <w:r>
              <w:rPr>
                <w:color w:val="000000"/>
                <w:lang w:eastAsia="en-US"/>
              </w:rPr>
              <w:t>Синтаксис.Строение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текста.Стили</w:t>
            </w:r>
            <w:proofErr w:type="spellEnd"/>
            <w:r>
              <w:rPr>
                <w:color w:val="000000"/>
                <w:lang w:eastAsia="en-US"/>
              </w:rPr>
              <w:t xml:space="preserve"> речи</w:t>
            </w:r>
          </w:p>
        </w:tc>
        <w:tc>
          <w:tcPr>
            <w:tcW w:w="2052" w:type="dxa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/>
                <w:bCs/>
                <w:i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44108C" w:rsidRDefault="00AA118A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7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2. Синтаксис и пунктуация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1</w:t>
            </w:r>
            <w:r>
              <w:rPr>
                <w:b/>
                <w:i/>
                <w:lang w:eastAsia="en-US"/>
              </w:rPr>
              <w:t>.Словосочетание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</w:t>
            </w:r>
          </w:p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10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val="en-US"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autoSpaceDE w:val="0"/>
            </w:pPr>
            <w:r>
              <w:t>Строение словосочетаний</w:t>
            </w:r>
          </w:p>
          <w:p w:rsidR="0044108C" w:rsidRDefault="00AA118A">
            <w:pPr>
              <w:widowControl w:val="0"/>
              <w:suppressAutoHyphens/>
              <w:autoSpaceDE w:val="0"/>
            </w:pPr>
            <w:r>
              <w:t>Виды связи в словосочетании</w:t>
            </w:r>
          </w:p>
          <w:p w:rsidR="0044108C" w:rsidRDefault="00AA118A">
            <w:pPr>
              <w:widowControl w:val="0"/>
              <w:suppressAutoHyphens/>
              <w:autoSpaceDE w:val="0"/>
            </w:pPr>
            <w:r>
              <w:t xml:space="preserve">Грамматическое значение словосочетаний                                                                                              </w:t>
            </w:r>
          </w:p>
        </w:tc>
        <w:tc>
          <w:tcPr>
            <w:tcW w:w="2052" w:type="dxa"/>
          </w:tcPr>
          <w:p w:rsidR="0044108C" w:rsidRDefault="0044108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44108C" w:rsidRDefault="00AA118A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7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2.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Предложение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autoSpaceDE w:val="0"/>
              <w:spacing w:after="200" w:line="252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5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Строение и грамматическое значение предложений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Интонация предложения</w:t>
            </w:r>
          </w:p>
        </w:tc>
        <w:tc>
          <w:tcPr>
            <w:tcW w:w="2052" w:type="dxa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44108C" w:rsidRDefault="00AA118A">
            <w:pPr>
              <w:autoSpaceDE w:val="0"/>
              <w:spacing w:after="200" w:line="276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3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465"/>
        </w:trPr>
        <w:tc>
          <w:tcPr>
            <w:tcW w:w="3176" w:type="dxa"/>
            <w:vMerge w:val="restart"/>
          </w:tcPr>
          <w:p w:rsidR="0044108C" w:rsidRDefault="00AA118A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3.</w:t>
            </w:r>
            <w:r>
              <w:rPr>
                <w:rFonts w:ascii="TimesNewRomanPS-BoldMT" w:hAnsi="TimesNewRomanPS-BoldMT" w:cs="TimesNewRomanPS-BoldMT"/>
                <w:b/>
                <w:bCs/>
                <w:lang w:eastAsia="en-US"/>
              </w:rPr>
              <w:t xml:space="preserve"> </w:t>
            </w:r>
          </w:p>
          <w:p w:rsidR="0044108C" w:rsidRDefault="00AA118A">
            <w:pPr>
              <w:autoSpaceDE w:val="0"/>
              <w:autoSpaceDN w:val="0"/>
              <w:adjustRightInd w:val="0"/>
              <w:rPr>
                <w:rFonts w:cs="TimesNewRomanPS-BoldMT"/>
                <w:lang w:eastAsia="en-US"/>
              </w:rPr>
            </w:pPr>
            <w:r>
              <w:rPr>
                <w:rFonts w:cs="TimesNewRomanPS-BoldMT"/>
                <w:b/>
                <w:bCs/>
                <w:i/>
                <w:iCs/>
                <w:lang w:eastAsia="en-US"/>
              </w:rPr>
              <w:t>Простое предложение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  <w:vMerge w:val="restart"/>
          </w:tcPr>
          <w:p w:rsidR="0044108C" w:rsidRDefault="00AA118A">
            <w:pPr>
              <w:autoSpaceDE w:val="0"/>
              <w:spacing w:after="200" w:line="276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4</w:t>
            </w:r>
          </w:p>
          <w:p w:rsidR="0044108C" w:rsidRDefault="0044108C">
            <w:pPr>
              <w:autoSpaceDE w:val="0"/>
              <w:spacing w:after="200"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Порядок слов в предложении. Логическое ударение</w:t>
            </w:r>
          </w:p>
          <w:p w:rsidR="0044108C" w:rsidRDefault="0044108C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</w:p>
        </w:tc>
        <w:tc>
          <w:tcPr>
            <w:tcW w:w="2052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3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lastRenderedPageBreak/>
              <w:t>Тема 4</w:t>
            </w:r>
            <w:r>
              <w:rPr>
                <w:b/>
                <w:bCs/>
                <w:lang w:eastAsia="en-US"/>
              </w:rPr>
              <w:t>.</w:t>
            </w:r>
          </w:p>
          <w:p w:rsidR="0044108C" w:rsidRDefault="00AA118A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Двусоставные предложения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12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473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Главные члены предложения. Подлежащее, сказуемое.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Простое глагольное сказуемое.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Составное глагольное сказуемое.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Составное именное сказуемое</w:t>
            </w:r>
          </w:p>
        </w:tc>
        <w:tc>
          <w:tcPr>
            <w:tcW w:w="2052" w:type="dxa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6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5.</w:t>
            </w:r>
          </w:p>
          <w:p w:rsidR="0044108C" w:rsidRDefault="00AA118A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Односоставные предложения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8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331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Односоставные предложения с главным членом - сказуемым</w:t>
            </w:r>
          </w:p>
          <w:p w:rsidR="0044108C" w:rsidRDefault="00AA118A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Односоставные предложения с главным членом - подлежащим</w:t>
            </w:r>
          </w:p>
        </w:tc>
        <w:tc>
          <w:tcPr>
            <w:tcW w:w="2052" w:type="dxa"/>
          </w:tcPr>
          <w:p w:rsidR="0044108C" w:rsidRDefault="0044108C">
            <w:pPr>
              <w:keepNext/>
              <w:autoSpaceDE w:val="0"/>
              <w:autoSpaceDN w:val="0"/>
              <w:adjustRightInd w:val="0"/>
              <w:ind w:left="360"/>
              <w:jc w:val="center"/>
              <w:outlineLvl w:val="0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обучающихся 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4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6.</w:t>
            </w:r>
            <w:r>
              <w:rPr>
                <w:b/>
                <w:bCs/>
                <w:lang w:eastAsia="en-US"/>
              </w:rPr>
              <w:t xml:space="preserve"> </w:t>
            </w:r>
          </w:p>
          <w:p w:rsidR="0044108C" w:rsidRDefault="00AA118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Неполные предложения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463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Понятие о неполных предложениях</w:t>
            </w:r>
          </w:p>
        </w:tc>
        <w:tc>
          <w:tcPr>
            <w:tcW w:w="2052" w:type="dxa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74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7. </w:t>
            </w:r>
          </w:p>
          <w:p w:rsidR="0044108C" w:rsidRDefault="00AA118A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Предложения с однородными членами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8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326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44108C" w:rsidRDefault="00AA118A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  <w:p w:rsidR="0044108C" w:rsidRDefault="00AA118A">
            <w:pPr>
              <w:keepNext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248" w:type="dxa"/>
            <w:shd w:val="clear" w:color="auto" w:fill="auto"/>
          </w:tcPr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Однородные члены предложения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Обобщающие слова</w:t>
            </w:r>
          </w:p>
        </w:tc>
        <w:tc>
          <w:tcPr>
            <w:tcW w:w="2052" w:type="dxa"/>
          </w:tcPr>
          <w:p w:rsidR="0044108C" w:rsidRDefault="0044108C">
            <w:pPr>
              <w:autoSpaceDE w:val="0"/>
              <w:autoSpaceDN w:val="0"/>
              <w:adjustRightInd w:val="0"/>
              <w:spacing w:line="276" w:lineRule="auto"/>
              <w:ind w:left="708"/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обучающихся 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5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 w:val="restart"/>
          </w:tcPr>
          <w:p w:rsidR="0044108C" w:rsidRDefault="00AA118A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8.</w:t>
            </w:r>
          </w:p>
          <w:p w:rsidR="0044108C" w:rsidRDefault="00AA118A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Предложения с обособленными членами </w:t>
            </w: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11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cantSplit/>
          <w:trHeight w:val="20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  <w:lang w:eastAsia="en-US"/>
              </w:rPr>
            </w:pPr>
          </w:p>
        </w:tc>
        <w:tc>
          <w:tcPr>
            <w:tcW w:w="674" w:type="dxa"/>
          </w:tcPr>
          <w:p w:rsidR="0044108C" w:rsidRDefault="00AA11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  <w:p w:rsidR="0044108C" w:rsidRDefault="0044108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44108C" w:rsidRDefault="00AA11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  <w:p w:rsidR="0044108C" w:rsidRDefault="00AA11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  <w:p w:rsidR="0044108C" w:rsidRDefault="00AA11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  <w:p w:rsidR="0044108C" w:rsidRDefault="00AA118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248" w:type="dxa"/>
          </w:tcPr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Обособление приложения, дополнения, определения, обстоятельства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Обособление уточняющих членов предложения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Обращения и знаки препинания при них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Вводные слова, вводные предложения. Вставные конструкции</w:t>
            </w:r>
          </w:p>
          <w:p w:rsidR="0044108C" w:rsidRDefault="00AA118A">
            <w:pPr>
              <w:widowControl w:val="0"/>
              <w:suppressAutoHyphens/>
              <w:autoSpaceDE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Предложения с прямой и косвенной речью. Цитаты. Знаки препинания при них</w:t>
            </w:r>
          </w:p>
        </w:tc>
        <w:tc>
          <w:tcPr>
            <w:tcW w:w="2052" w:type="dxa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</w:tr>
      <w:tr w:rsidR="0044108C">
        <w:trPr>
          <w:cantSplit/>
          <w:trHeight w:val="321"/>
        </w:trPr>
        <w:tc>
          <w:tcPr>
            <w:tcW w:w="3176" w:type="dxa"/>
            <w:vMerge/>
          </w:tcPr>
          <w:p w:rsidR="0044108C" w:rsidRDefault="0044108C">
            <w:pPr>
              <w:tabs>
                <w:tab w:val="left" w:pos="-19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</w:p>
        </w:tc>
        <w:tc>
          <w:tcPr>
            <w:tcW w:w="7922" w:type="dxa"/>
            <w:gridSpan w:val="2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 обучающихся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9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Cs/>
                <w:i/>
                <w:lang w:eastAsia="en-US"/>
              </w:rPr>
            </w:pPr>
          </w:p>
        </w:tc>
      </w:tr>
      <w:tr w:rsidR="0044108C">
        <w:trPr>
          <w:trHeight w:val="20"/>
        </w:trPr>
        <w:tc>
          <w:tcPr>
            <w:tcW w:w="11098" w:type="dxa"/>
            <w:gridSpan w:val="3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right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Всего:</w:t>
            </w:r>
          </w:p>
        </w:tc>
        <w:tc>
          <w:tcPr>
            <w:tcW w:w="2052" w:type="dxa"/>
          </w:tcPr>
          <w:p w:rsidR="0044108C" w:rsidRDefault="00AA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  <w:t>115</w:t>
            </w:r>
          </w:p>
        </w:tc>
        <w:tc>
          <w:tcPr>
            <w:tcW w:w="1636" w:type="dxa"/>
            <w:shd w:val="pct10" w:color="auto" w:fill="auto"/>
          </w:tcPr>
          <w:p w:rsidR="0044108C" w:rsidRDefault="00441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60" w:lineRule="exact"/>
              <w:jc w:val="center"/>
              <w:rPr>
                <w:b/>
                <w:bCs/>
                <w:i/>
                <w:lang w:eastAsia="en-US"/>
              </w:rPr>
            </w:pPr>
          </w:p>
        </w:tc>
      </w:tr>
    </w:tbl>
    <w:p w:rsidR="0044108C" w:rsidRDefault="0044108C">
      <w:pPr>
        <w:jc w:val="both"/>
        <w:rPr>
          <w:sz w:val="28"/>
        </w:rPr>
      </w:pPr>
    </w:p>
    <w:p w:rsidR="0044108C" w:rsidRDefault="0044108C">
      <w:pPr>
        <w:jc w:val="both"/>
        <w:rPr>
          <w:sz w:val="28"/>
        </w:rPr>
      </w:pPr>
    </w:p>
    <w:p w:rsidR="0044108C" w:rsidRDefault="0044108C">
      <w:pPr>
        <w:jc w:val="both"/>
        <w:rPr>
          <w:szCs w:val="22"/>
        </w:rPr>
        <w:sectPr w:rsidR="0044108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4108C" w:rsidRDefault="00AA118A">
      <w:p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lastRenderedPageBreak/>
        <w:t xml:space="preserve">Контроль и оценка результатов освоения дисциплины: </w:t>
      </w:r>
    </w:p>
    <w:p w:rsidR="0044108C" w:rsidRDefault="00AA118A">
      <w:pPr>
        <w:jc w:val="both"/>
        <w:rPr>
          <w:b/>
          <w:sz w:val="28"/>
          <w:szCs w:val="22"/>
        </w:rPr>
      </w:pPr>
      <w:r>
        <w:rPr>
          <w:sz w:val="28"/>
          <w:szCs w:val="22"/>
        </w:rPr>
        <w:t>Контроль и оценка</w:t>
      </w:r>
      <w:r>
        <w:rPr>
          <w:b/>
          <w:sz w:val="28"/>
          <w:szCs w:val="22"/>
        </w:rPr>
        <w:t xml:space="preserve"> </w:t>
      </w:r>
      <w:r>
        <w:rPr>
          <w:sz w:val="28"/>
          <w:szCs w:val="22"/>
        </w:rPr>
        <w:t>результатов освоения дисциплины Русский язык осуществляется преподавателем в процессе проведения контрольных работ и тестовых заданий по всем видам речевой деятельности.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111"/>
      </w:tblGrid>
      <w:tr w:rsidR="0044108C">
        <w:tc>
          <w:tcPr>
            <w:tcW w:w="5495" w:type="dxa"/>
            <w:vAlign w:val="center"/>
          </w:tcPr>
          <w:p w:rsidR="0044108C" w:rsidRDefault="00AA118A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Результаты обучения</w:t>
            </w:r>
          </w:p>
          <w:p w:rsidR="0044108C" w:rsidRDefault="00AA118A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(освоенные умения, усвоенные знания)</w:t>
            </w:r>
          </w:p>
        </w:tc>
        <w:tc>
          <w:tcPr>
            <w:tcW w:w="4111" w:type="dxa"/>
            <w:vAlign w:val="center"/>
          </w:tcPr>
          <w:p w:rsidR="0044108C" w:rsidRDefault="00AA118A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2"/>
              </w:rPr>
              <w:t xml:space="preserve">Формы и методы контроля и оценки результатов обучения </w:t>
            </w:r>
          </w:p>
        </w:tc>
      </w:tr>
      <w:tr w:rsidR="0044108C">
        <w:tc>
          <w:tcPr>
            <w:tcW w:w="5495" w:type="dxa"/>
            <w:vAlign w:val="center"/>
          </w:tcPr>
          <w:p w:rsidR="0044108C" w:rsidRDefault="00AA118A">
            <w:pPr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Освоенные умения:</w:t>
            </w:r>
          </w:p>
        </w:tc>
        <w:tc>
          <w:tcPr>
            <w:tcW w:w="4111" w:type="dxa"/>
            <w:vAlign w:val="center"/>
          </w:tcPr>
          <w:p w:rsidR="0044108C" w:rsidRDefault="0044108C">
            <w:pPr>
              <w:jc w:val="both"/>
              <w:rPr>
                <w:b/>
                <w:sz w:val="28"/>
              </w:rPr>
            </w:pPr>
          </w:p>
        </w:tc>
      </w:tr>
      <w:tr w:rsidR="0044108C">
        <w:tc>
          <w:tcPr>
            <w:tcW w:w="5495" w:type="dxa"/>
            <w:vAlign w:val="center"/>
          </w:tcPr>
          <w:p w:rsidR="0044108C" w:rsidRDefault="00AA118A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1) понимание определяющей </w:t>
            </w:r>
            <w:proofErr w:type="gramStart"/>
            <w:r>
              <w:rPr>
                <w:bCs/>
                <w:sz w:val="28"/>
                <w:szCs w:val="22"/>
              </w:rPr>
              <w:t>роли  русского</w:t>
            </w:r>
            <w:proofErr w:type="gramEnd"/>
            <w:r>
              <w:rPr>
                <w:bCs/>
                <w:sz w:val="28"/>
                <w:szCs w:val="22"/>
              </w:rPr>
              <w:t xml:space="preserve"> языка в развитии интеллектуальных и творческих способностей личности, в процессе образования и самообразования;</w:t>
            </w:r>
          </w:p>
        </w:tc>
        <w:tc>
          <w:tcPr>
            <w:tcW w:w="4111" w:type="dxa"/>
            <w:vAlign w:val="center"/>
          </w:tcPr>
          <w:p w:rsidR="0044108C" w:rsidRDefault="00AA118A">
            <w:pPr>
              <w:jc w:val="both"/>
              <w:rPr>
                <w:bCs/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bCs/>
                <w:sz w:val="28"/>
                <w:szCs w:val="22"/>
              </w:rPr>
              <w:t>анализ результатов своей работы в зависимости от поставленной цели;</w:t>
            </w:r>
          </w:p>
          <w:p w:rsidR="0044108C" w:rsidRDefault="00AA118A">
            <w:pPr>
              <w:rPr>
                <w:sz w:val="28"/>
              </w:rPr>
            </w:pPr>
            <w:r>
              <w:rPr>
                <w:sz w:val="28"/>
                <w:szCs w:val="22"/>
              </w:rPr>
              <w:t xml:space="preserve">– оценка применения компенсаторных умений при выполнении задания; </w:t>
            </w:r>
          </w:p>
        </w:tc>
      </w:tr>
      <w:tr w:rsidR="0044108C">
        <w:tc>
          <w:tcPr>
            <w:tcW w:w="5495" w:type="dxa"/>
            <w:vAlign w:val="center"/>
          </w:tcPr>
          <w:p w:rsidR="0044108C" w:rsidRDefault="00AA118A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2) использование коммуникативно-эстетических </w:t>
            </w:r>
            <w:proofErr w:type="gramStart"/>
            <w:r>
              <w:rPr>
                <w:bCs/>
                <w:sz w:val="28"/>
                <w:szCs w:val="22"/>
              </w:rPr>
              <w:t>возможностей  русского</w:t>
            </w:r>
            <w:proofErr w:type="gramEnd"/>
            <w:r>
              <w:rPr>
                <w:bCs/>
                <w:sz w:val="28"/>
                <w:szCs w:val="22"/>
              </w:rPr>
              <w:t xml:space="preserve"> языка;</w:t>
            </w:r>
          </w:p>
        </w:tc>
        <w:tc>
          <w:tcPr>
            <w:tcW w:w="4111" w:type="dxa"/>
            <w:vAlign w:val="center"/>
          </w:tcPr>
          <w:p w:rsidR="0044108C" w:rsidRDefault="00AA118A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>– оценка владения лексико-грамматическим материалом;</w:t>
            </w:r>
          </w:p>
          <w:p w:rsidR="0044108C" w:rsidRDefault="00AA118A">
            <w:pPr>
              <w:rPr>
                <w:sz w:val="28"/>
              </w:rPr>
            </w:pPr>
            <w:r>
              <w:rPr>
                <w:sz w:val="28"/>
                <w:szCs w:val="22"/>
              </w:rPr>
              <w:t xml:space="preserve">– экспертная оценка самостоятельной </w:t>
            </w:r>
            <w:proofErr w:type="gramStart"/>
            <w:r>
              <w:rPr>
                <w:sz w:val="28"/>
                <w:szCs w:val="22"/>
              </w:rPr>
              <w:t>внеаудиторной  работы</w:t>
            </w:r>
            <w:proofErr w:type="gramEnd"/>
            <w:r>
              <w:rPr>
                <w:sz w:val="28"/>
                <w:szCs w:val="22"/>
              </w:rPr>
              <w:t>;</w:t>
            </w:r>
          </w:p>
        </w:tc>
      </w:tr>
      <w:tr w:rsidR="0044108C">
        <w:tc>
          <w:tcPr>
            <w:tcW w:w="5495" w:type="dxa"/>
            <w:vAlign w:val="center"/>
          </w:tcPr>
          <w:p w:rsidR="0044108C" w:rsidRDefault="00AA118A">
            <w:pPr>
              <w:jc w:val="both"/>
              <w:rPr>
                <w:sz w:val="28"/>
              </w:rPr>
            </w:pPr>
            <w:r>
              <w:rPr>
                <w:sz w:val="28"/>
                <w:szCs w:val="22"/>
              </w:rPr>
              <w:t xml:space="preserve">3) расширение и систематизацию научных знаний </w:t>
            </w:r>
            <w:proofErr w:type="gramStart"/>
            <w:r>
              <w:rPr>
                <w:sz w:val="28"/>
                <w:szCs w:val="22"/>
              </w:rPr>
              <w:t>о  русском</w:t>
            </w:r>
            <w:proofErr w:type="gramEnd"/>
            <w:r>
              <w:rPr>
                <w:sz w:val="28"/>
                <w:szCs w:val="22"/>
              </w:rPr>
              <w:t xml:space="preserve"> языке; осознание взаимосвязи его уровней и единиц; освоение базовых понятий лингвистики, основных единиц и грамматических категорий языка;</w:t>
            </w:r>
          </w:p>
        </w:tc>
        <w:tc>
          <w:tcPr>
            <w:tcW w:w="4111" w:type="dxa"/>
            <w:vAlign w:val="center"/>
          </w:tcPr>
          <w:p w:rsidR="0044108C" w:rsidRDefault="00AA118A">
            <w:pPr>
              <w:jc w:val="both"/>
              <w:rPr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:rsidR="0044108C" w:rsidRDefault="00AA118A">
            <w:pPr>
              <w:jc w:val="both"/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</w:t>
            </w:r>
          </w:p>
        </w:tc>
      </w:tr>
      <w:tr w:rsidR="0044108C">
        <w:tc>
          <w:tcPr>
            <w:tcW w:w="5495" w:type="dxa"/>
            <w:vAlign w:val="center"/>
          </w:tcPr>
          <w:p w:rsidR="0044108C" w:rsidRDefault="00AA118A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>4)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адекватно ситуации и стилю общения;</w:t>
            </w:r>
          </w:p>
        </w:tc>
        <w:tc>
          <w:tcPr>
            <w:tcW w:w="4111" w:type="dxa"/>
            <w:vAlign w:val="center"/>
          </w:tcPr>
          <w:p w:rsidR="0044108C" w:rsidRDefault="00AA118A">
            <w:pPr>
              <w:jc w:val="both"/>
              <w:rPr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:rsidR="0044108C" w:rsidRDefault="00AA118A">
            <w:pPr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</w:t>
            </w:r>
          </w:p>
        </w:tc>
      </w:tr>
      <w:tr w:rsidR="0044108C">
        <w:tc>
          <w:tcPr>
            <w:tcW w:w="5495" w:type="dxa"/>
            <w:vAlign w:val="center"/>
          </w:tcPr>
          <w:p w:rsidR="0044108C" w:rsidRDefault="00AA118A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5) овладение основными стилистическими ресурсами лексики и </w:t>
            </w:r>
            <w:proofErr w:type="gramStart"/>
            <w:r>
              <w:rPr>
                <w:bCs/>
                <w:sz w:val="28"/>
                <w:szCs w:val="22"/>
              </w:rPr>
              <w:t>фразеологии  русского</w:t>
            </w:r>
            <w:proofErr w:type="gramEnd"/>
            <w:r>
              <w:rPr>
                <w:bCs/>
                <w:sz w:val="28"/>
                <w:szCs w:val="22"/>
              </w:rPr>
              <w:t xml:space="preserve"> языка, основными нормами русского литературного языка 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      </w:r>
          </w:p>
        </w:tc>
        <w:tc>
          <w:tcPr>
            <w:tcW w:w="4111" w:type="dxa"/>
            <w:vAlign w:val="center"/>
          </w:tcPr>
          <w:p w:rsidR="0044108C" w:rsidRDefault="00AA118A">
            <w:pPr>
              <w:rPr>
                <w:bCs/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bCs/>
                <w:sz w:val="28"/>
                <w:szCs w:val="22"/>
              </w:rPr>
              <w:t>анализ результатов своей работы в зависимости от поставленной цели;</w:t>
            </w:r>
          </w:p>
          <w:p w:rsidR="0044108C" w:rsidRDefault="00AA118A">
            <w:pPr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применения компенсаторных умений при выполнении задания;</w:t>
            </w:r>
          </w:p>
        </w:tc>
      </w:tr>
      <w:tr w:rsidR="0044108C">
        <w:tc>
          <w:tcPr>
            <w:tcW w:w="5495" w:type="dxa"/>
            <w:vAlign w:val="center"/>
          </w:tcPr>
          <w:p w:rsidR="0044108C" w:rsidRDefault="00AA118A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>6) формирование ответственности за языковую культуру как общечеловеческую ценность.</w:t>
            </w:r>
          </w:p>
        </w:tc>
        <w:tc>
          <w:tcPr>
            <w:tcW w:w="4111" w:type="dxa"/>
            <w:vAlign w:val="center"/>
          </w:tcPr>
          <w:p w:rsidR="0044108C" w:rsidRDefault="00AA118A">
            <w:pPr>
              <w:rPr>
                <w:sz w:val="28"/>
              </w:rPr>
            </w:pPr>
            <w:r>
              <w:rPr>
                <w:b/>
                <w:sz w:val="28"/>
                <w:szCs w:val="22"/>
              </w:rPr>
              <w:t xml:space="preserve">– </w:t>
            </w:r>
            <w:r>
              <w:rPr>
                <w:sz w:val="28"/>
                <w:szCs w:val="22"/>
              </w:rPr>
              <w:t>оценка соблюдения всех норм написания письма;</w:t>
            </w:r>
          </w:p>
          <w:p w:rsidR="0044108C" w:rsidRDefault="00AA118A">
            <w:pPr>
              <w:rPr>
                <w:b/>
                <w:sz w:val="28"/>
              </w:rPr>
            </w:pPr>
            <w:r>
              <w:rPr>
                <w:sz w:val="28"/>
                <w:szCs w:val="22"/>
              </w:rPr>
              <w:t>– оценка выделения главных мыслей и умения их выстроить в правильной форме и последовательности.</w:t>
            </w:r>
          </w:p>
        </w:tc>
      </w:tr>
    </w:tbl>
    <w:p w:rsidR="0044108C" w:rsidRDefault="0044108C">
      <w:pPr>
        <w:jc w:val="both"/>
        <w:rPr>
          <w:b/>
          <w:sz w:val="28"/>
          <w:szCs w:val="22"/>
        </w:rPr>
      </w:pPr>
    </w:p>
    <w:p w:rsidR="0044108C" w:rsidRDefault="0044108C">
      <w:pPr>
        <w:jc w:val="both"/>
        <w:rPr>
          <w:b/>
          <w:sz w:val="28"/>
          <w:szCs w:val="22"/>
        </w:rPr>
      </w:pPr>
    </w:p>
    <w:p w:rsidR="0044108C" w:rsidRDefault="0044108C">
      <w:pPr>
        <w:jc w:val="both"/>
        <w:rPr>
          <w:b/>
          <w:sz w:val="28"/>
          <w:szCs w:val="22"/>
        </w:rPr>
      </w:pPr>
    </w:p>
    <w:p w:rsidR="0044108C" w:rsidRDefault="00AA118A">
      <w:pPr>
        <w:numPr>
          <w:ilvl w:val="1"/>
          <w:numId w:val="1"/>
        </w:numPr>
        <w:jc w:val="both"/>
        <w:rPr>
          <w:b/>
          <w:sz w:val="28"/>
          <w:szCs w:val="22"/>
        </w:rPr>
      </w:pPr>
      <w:proofErr w:type="spellStart"/>
      <w:r>
        <w:rPr>
          <w:b/>
          <w:sz w:val="28"/>
          <w:szCs w:val="22"/>
        </w:rPr>
        <w:t>Зачетно</w:t>
      </w:r>
      <w:proofErr w:type="spellEnd"/>
      <w:r>
        <w:rPr>
          <w:b/>
          <w:sz w:val="28"/>
          <w:szCs w:val="22"/>
        </w:rPr>
        <w:t>-экзаменационные требования: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Сроки </w:t>
      </w:r>
      <w:proofErr w:type="gramStart"/>
      <w:r>
        <w:rPr>
          <w:sz w:val="28"/>
          <w:szCs w:val="22"/>
        </w:rPr>
        <w:t>проведения  и</w:t>
      </w:r>
      <w:proofErr w:type="gramEnd"/>
      <w:r>
        <w:rPr>
          <w:sz w:val="28"/>
          <w:szCs w:val="22"/>
        </w:rPr>
        <w:t xml:space="preserve"> количество контрольных уроков определены учебным планом колледжа. </w:t>
      </w:r>
    </w:p>
    <w:p w:rsidR="0044108C" w:rsidRDefault="00AA118A">
      <w:pPr>
        <w:jc w:val="both"/>
        <w:rPr>
          <w:sz w:val="28"/>
          <w:szCs w:val="22"/>
        </w:rPr>
      </w:pPr>
      <w:r>
        <w:rPr>
          <w:b/>
          <w:sz w:val="28"/>
          <w:szCs w:val="22"/>
        </w:rPr>
        <w:t xml:space="preserve">        </w:t>
      </w:r>
      <w:r>
        <w:rPr>
          <w:sz w:val="28"/>
          <w:szCs w:val="22"/>
        </w:rPr>
        <w:t>Контроль за результатами обучения осуществляется по трём направлениям: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- учитываются умения обучающегося производить разбор звуков речи, слова, предложения, текста, используя лингвистические знания, системно излагая их в связи с производимым разбором или по заданию преподавателя;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- учитываются речевые умения обучающегося, практическое владение нормами произношения, словообразования, сочетаемости слов, конструирования предложений и текста, владение лексикой и фразеологией русского языка, его изобразительно-выразительными возможностями, нормами орфографии и пунктуации;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- учитывается способность обучающегося выражать свои мысли, своё отношение к действительности в соответствии с коммуникативными задачами в различных ситуациях и сферах общения.</w:t>
      </w:r>
    </w:p>
    <w:p w:rsidR="0044108C" w:rsidRDefault="00AA118A">
      <w:pPr>
        <w:jc w:val="both"/>
        <w:rPr>
          <w:sz w:val="28"/>
          <w:szCs w:val="22"/>
        </w:rPr>
      </w:pPr>
      <w:r>
        <w:rPr>
          <w:b/>
          <w:sz w:val="28"/>
          <w:szCs w:val="22"/>
        </w:rPr>
        <w:t xml:space="preserve">        </w:t>
      </w:r>
      <w:r>
        <w:rPr>
          <w:sz w:val="28"/>
          <w:szCs w:val="22"/>
        </w:rPr>
        <w:t>Формами контроля, выявляющего подготовку обучающегося по русскому языку, служат</w:t>
      </w:r>
    </w:p>
    <w:p w:rsidR="0044108C" w:rsidRDefault="00AA118A">
      <w:pPr>
        <w:numPr>
          <w:ilvl w:val="0"/>
          <w:numId w:val="2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текущий контроль (соответствующие виды разбора, словарные диктанты, проверочные работы, устные ответы);</w:t>
      </w:r>
    </w:p>
    <w:p w:rsidR="0044108C" w:rsidRDefault="00AA118A">
      <w:pPr>
        <w:numPr>
          <w:ilvl w:val="0"/>
          <w:numId w:val="2"/>
        </w:numPr>
        <w:jc w:val="both"/>
        <w:rPr>
          <w:sz w:val="28"/>
          <w:szCs w:val="22"/>
        </w:rPr>
      </w:pPr>
      <w:r>
        <w:rPr>
          <w:sz w:val="28"/>
          <w:szCs w:val="22"/>
        </w:rPr>
        <w:t>промежуточный контроль (самостоятельные работы, тестовые работы, в том числе презентации, защита творческих, проектных, исследовательских работ);</w:t>
      </w:r>
    </w:p>
    <w:p w:rsidR="0044108C" w:rsidRDefault="00AA118A">
      <w:pPr>
        <w:numPr>
          <w:ilvl w:val="0"/>
          <w:numId w:val="2"/>
        </w:numPr>
        <w:jc w:val="both"/>
        <w:rPr>
          <w:sz w:val="28"/>
          <w:szCs w:val="22"/>
        </w:rPr>
      </w:pPr>
      <w:r>
        <w:rPr>
          <w:sz w:val="28"/>
          <w:szCs w:val="22"/>
        </w:rPr>
        <w:t>итоговый контроль (контрольные диктанты, контрольные работы, письменные работы типа изложения с творческим заданием, сочинения разнообразных жанров, рефераты).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Средства проверки и оценки результатов обучения: ключи к тестам, система требований к устному опросу, система требований к письменным работам.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Преобладающей формой текущего контроля выступает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письменный опрос: </w:t>
      </w:r>
    </w:p>
    <w:p w:rsidR="0044108C" w:rsidRDefault="00AA118A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диктант, </w:t>
      </w:r>
    </w:p>
    <w:p w:rsidR="0044108C" w:rsidRDefault="00AA118A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сочинение, </w:t>
      </w:r>
    </w:p>
    <w:p w:rsidR="0044108C" w:rsidRDefault="00AA118A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изложение, </w:t>
      </w:r>
    </w:p>
    <w:p w:rsidR="0044108C" w:rsidRDefault="00AA118A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самостоятельные и контрольные работы, </w:t>
      </w:r>
    </w:p>
    <w:p w:rsidR="0044108C" w:rsidRDefault="00AA118A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тестирование в форме ОГЭ, </w:t>
      </w:r>
    </w:p>
    <w:p w:rsidR="0044108C" w:rsidRDefault="00AA118A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подготовка рефератов, </w:t>
      </w:r>
    </w:p>
    <w:p w:rsidR="0044108C" w:rsidRDefault="00AA118A">
      <w:pPr>
        <w:numPr>
          <w:ilvl w:val="0"/>
          <w:numId w:val="3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развивающие тестовые задания, 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 - устный опрос: </w:t>
      </w:r>
    </w:p>
    <w:p w:rsidR="0044108C" w:rsidRDefault="00AA118A">
      <w:pPr>
        <w:numPr>
          <w:ilvl w:val="0"/>
          <w:numId w:val="4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собеседование, </w:t>
      </w:r>
    </w:p>
    <w:p w:rsidR="0044108C" w:rsidRDefault="00AA118A">
      <w:pPr>
        <w:numPr>
          <w:ilvl w:val="0"/>
          <w:numId w:val="4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защита проектов, </w:t>
      </w:r>
    </w:p>
    <w:p w:rsidR="0044108C" w:rsidRDefault="00AA118A">
      <w:pPr>
        <w:numPr>
          <w:ilvl w:val="0"/>
          <w:numId w:val="4"/>
        </w:num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деловые игры. </w:t>
      </w:r>
    </w:p>
    <w:p w:rsidR="0044108C" w:rsidRDefault="0044108C">
      <w:pPr>
        <w:ind w:left="720"/>
        <w:jc w:val="both"/>
        <w:rPr>
          <w:sz w:val="28"/>
          <w:szCs w:val="22"/>
        </w:rPr>
      </w:pPr>
    </w:p>
    <w:p w:rsidR="0044108C" w:rsidRDefault="00AA118A">
      <w:pPr>
        <w:jc w:val="both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Критерии оценки: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Успеваемость обучающихся определяется следующими оценками: «неудовлетворительно», «удовлетворительно», «хорошо», «отлично».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«отлично»: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– ответ содержательный, уверенный и четкий; использована правильная научная терминология, приведены примеры (где возможно); показано свободное и полное владение материалом различной степени сложности; при ответе на дополнительные вопросы выявляется владение материалом; допускаются один-два недочета, которые учащийся сам исправляет по замечанию преподавателя.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«хорошо»: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– твердо усвоен основной материал, ответы удовлетворяют требованиям, установленным для оценки «отлично», но при этом допускается одна негрубая ошибка; при ответе на дополнительные вопросы демонстрируется полное воспроизведение требуемого материала с несущественными ошибками.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«удовлетворительно»: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– обучающийся знает и понимает основной материал программы, основные темы, но в усвоении материала имеются пробелы; излагает его с затруднениями; ошибками, неточно или схематично; появляются затруднения при ответе на дополнительные вопросы; обучающийся демонстрирует знание основных понятий и фактов, предусмотренных программой дисциплины, способен исправить ошибки с помощью рекомендаций преподавателя.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Оценка «неудовлетворительно»: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– отказ от ответа; отсутствие минимальных знаний и компетенций по предмету; усвоены лишь отдельные понятия и факты материала; присутствуют грубые ошибки в ответе; практические навыки отсутствуют; обучающийся не способен исправить ошибки даже с помощью рекомендаций преподавателя.</w:t>
      </w:r>
    </w:p>
    <w:p w:rsidR="0044108C" w:rsidRDefault="0044108C">
      <w:pPr>
        <w:jc w:val="both"/>
        <w:rPr>
          <w:sz w:val="28"/>
          <w:szCs w:val="22"/>
        </w:rPr>
      </w:pPr>
    </w:p>
    <w:p w:rsidR="0044108C" w:rsidRDefault="00AA118A">
      <w:pPr>
        <w:numPr>
          <w:ilvl w:val="0"/>
          <w:numId w:val="1"/>
        </w:num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t>УСЛОВИЯ РЕАЛИЗАЦИИ УПО</w:t>
      </w:r>
    </w:p>
    <w:p w:rsidR="0044108C" w:rsidRDefault="0044108C">
      <w:pPr>
        <w:jc w:val="both"/>
        <w:rPr>
          <w:sz w:val="28"/>
          <w:szCs w:val="22"/>
        </w:rPr>
      </w:pPr>
    </w:p>
    <w:p w:rsidR="0044108C" w:rsidRDefault="00AA118A">
      <w:pPr>
        <w:numPr>
          <w:ilvl w:val="1"/>
          <w:numId w:val="1"/>
        </w:numPr>
        <w:jc w:val="both"/>
        <w:rPr>
          <w:b/>
          <w:bCs/>
          <w:sz w:val="28"/>
          <w:szCs w:val="22"/>
        </w:rPr>
      </w:pPr>
      <w:r>
        <w:rPr>
          <w:b/>
          <w:bCs/>
          <w:sz w:val="28"/>
          <w:szCs w:val="22"/>
        </w:rPr>
        <w:t>Материально-техническое обеспечение предмета:</w:t>
      </w:r>
    </w:p>
    <w:p w:rsidR="0044108C" w:rsidRDefault="00AA118A">
      <w:pPr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>Реализация учебного предмета «</w:t>
      </w:r>
      <w:proofErr w:type="gramStart"/>
      <w:r>
        <w:rPr>
          <w:bCs/>
          <w:sz w:val="28"/>
          <w:szCs w:val="22"/>
        </w:rPr>
        <w:t>Русский  язык</w:t>
      </w:r>
      <w:proofErr w:type="gramEnd"/>
      <w:r>
        <w:rPr>
          <w:bCs/>
          <w:sz w:val="28"/>
          <w:szCs w:val="22"/>
        </w:rPr>
        <w:t>»</w:t>
      </w:r>
      <w:r>
        <w:rPr>
          <w:sz w:val="28"/>
          <w:szCs w:val="22"/>
        </w:rPr>
        <w:t xml:space="preserve"> </w:t>
      </w:r>
      <w:r>
        <w:rPr>
          <w:bCs/>
          <w:sz w:val="28"/>
          <w:szCs w:val="22"/>
        </w:rPr>
        <w:t xml:space="preserve">требует наличия: </w:t>
      </w:r>
    </w:p>
    <w:p w:rsidR="0044108C" w:rsidRDefault="00AA118A">
      <w:pPr>
        <w:jc w:val="both"/>
        <w:rPr>
          <w:bCs/>
          <w:sz w:val="28"/>
          <w:szCs w:val="22"/>
        </w:rPr>
      </w:pPr>
      <w:r>
        <w:rPr>
          <w:sz w:val="28"/>
          <w:szCs w:val="22"/>
        </w:rPr>
        <w:t xml:space="preserve">– учебной аудитории для групповых занятий, оснащенной мебелью, </w:t>
      </w:r>
      <w:proofErr w:type="spellStart"/>
      <w:r>
        <w:rPr>
          <w:sz w:val="28"/>
          <w:szCs w:val="22"/>
        </w:rPr>
        <w:t>оргсредствами</w:t>
      </w:r>
      <w:proofErr w:type="spellEnd"/>
      <w:r>
        <w:rPr>
          <w:sz w:val="28"/>
          <w:szCs w:val="22"/>
        </w:rPr>
        <w:t>;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– библиотеки, читального зала с выходом в сеть Интернет; 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 xml:space="preserve">– помещения для работы со специализированными материалами и их хранения </w:t>
      </w:r>
      <w:r>
        <w:rPr>
          <w:bCs/>
          <w:sz w:val="28"/>
          <w:szCs w:val="22"/>
        </w:rPr>
        <w:t>(фонотека, видеотека)</w:t>
      </w:r>
      <w:r>
        <w:rPr>
          <w:sz w:val="28"/>
          <w:szCs w:val="22"/>
        </w:rPr>
        <w:t>.</w:t>
      </w:r>
    </w:p>
    <w:p w:rsidR="0044108C" w:rsidRDefault="00AA118A">
      <w:pPr>
        <w:jc w:val="both"/>
        <w:rPr>
          <w:bCs/>
          <w:sz w:val="28"/>
          <w:szCs w:val="22"/>
        </w:rPr>
      </w:pPr>
      <w:r>
        <w:rPr>
          <w:bCs/>
          <w:sz w:val="28"/>
          <w:szCs w:val="22"/>
        </w:rPr>
        <w:t xml:space="preserve">Технические средства обучения: ноутбук, проектор, экран, </w:t>
      </w:r>
      <w:proofErr w:type="spellStart"/>
      <w:r>
        <w:rPr>
          <w:bCs/>
          <w:sz w:val="28"/>
          <w:szCs w:val="22"/>
        </w:rPr>
        <w:t>флэшкарта</w:t>
      </w:r>
      <w:proofErr w:type="spellEnd"/>
      <w:r>
        <w:rPr>
          <w:bCs/>
          <w:sz w:val="28"/>
          <w:szCs w:val="22"/>
        </w:rPr>
        <w:t xml:space="preserve">, </w:t>
      </w:r>
      <w:proofErr w:type="gramStart"/>
      <w:r>
        <w:rPr>
          <w:bCs/>
          <w:sz w:val="28"/>
          <w:szCs w:val="22"/>
        </w:rPr>
        <w:t>содержащая  аудиозаписи</w:t>
      </w:r>
      <w:proofErr w:type="gramEnd"/>
      <w:r>
        <w:rPr>
          <w:bCs/>
          <w:sz w:val="28"/>
          <w:szCs w:val="22"/>
        </w:rPr>
        <w:t xml:space="preserve"> и видеозаписи.</w:t>
      </w:r>
    </w:p>
    <w:p w:rsidR="0044108C" w:rsidRDefault="0044108C">
      <w:pPr>
        <w:jc w:val="both"/>
        <w:rPr>
          <w:bCs/>
          <w:sz w:val="28"/>
          <w:szCs w:val="22"/>
        </w:rPr>
      </w:pPr>
    </w:p>
    <w:p w:rsidR="0044108C" w:rsidRDefault="0044108C">
      <w:pPr>
        <w:jc w:val="both"/>
        <w:rPr>
          <w:bCs/>
          <w:sz w:val="28"/>
          <w:szCs w:val="22"/>
        </w:rPr>
      </w:pPr>
    </w:p>
    <w:p w:rsidR="0044108C" w:rsidRDefault="00AA118A">
      <w:pPr>
        <w:numPr>
          <w:ilvl w:val="1"/>
          <w:numId w:val="1"/>
        </w:numPr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  <w:lastRenderedPageBreak/>
        <w:t>Учебно-методическое и информационное обеспечение предмета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Реализация учебного предмета «Русский язык» проходит в соответствии с графиком учебного процесса и обеспечивается учебно-методической документацией ФГОС СПО, примерным учебным планом ФГОС СПО специальностей, учебным планом, разработанным колледжем, примерной программой учебного предмета, данной рабочей программой, а также методическими разработками преподавателей по отдельным аспектам освоения курса.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Информационное обеспечение курса обеспечивается доступом каждого обучающегося: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– к библиотечному фонду, укомплектованному печатными и/или электронными изданиями основной и дополнительной учебной литературы по курсу;</w:t>
      </w:r>
    </w:p>
    <w:p w:rsidR="0044108C" w:rsidRDefault="00AA118A">
      <w:pPr>
        <w:jc w:val="both"/>
        <w:rPr>
          <w:sz w:val="28"/>
          <w:szCs w:val="22"/>
        </w:rPr>
      </w:pPr>
      <w:r>
        <w:rPr>
          <w:sz w:val="28"/>
          <w:szCs w:val="22"/>
        </w:rPr>
        <w:t>–    к фонду фонотеки, укомплектованному аудиозаписями по курсу;</w:t>
      </w:r>
    </w:p>
    <w:p w:rsidR="0044108C" w:rsidRDefault="00AA118A">
      <w:pPr>
        <w:jc w:val="both"/>
        <w:rPr>
          <w:b/>
          <w:sz w:val="28"/>
          <w:szCs w:val="22"/>
        </w:rPr>
      </w:pPr>
      <w:r>
        <w:rPr>
          <w:sz w:val="28"/>
          <w:szCs w:val="22"/>
        </w:rPr>
        <w:t xml:space="preserve">– во время самостоятельной подготовки обучающиеся должны быть обеспечены доступом к сети Интернет.  </w:t>
      </w:r>
    </w:p>
    <w:p w:rsidR="0044108C" w:rsidRDefault="0044108C">
      <w:pPr>
        <w:rPr>
          <w:sz w:val="28"/>
        </w:rPr>
      </w:pPr>
    </w:p>
    <w:p w:rsidR="0044108C" w:rsidRDefault="0044108C">
      <w:pPr>
        <w:ind w:left="360"/>
        <w:rPr>
          <w:sz w:val="28"/>
          <w:szCs w:val="28"/>
        </w:rPr>
      </w:pPr>
    </w:p>
    <w:p w:rsidR="0044108C" w:rsidRDefault="00AA118A">
      <w:pPr>
        <w:pStyle w:val="a8"/>
        <w:numPr>
          <w:ilvl w:val="0"/>
          <w:numId w:val="1"/>
        </w:numPr>
        <w:tabs>
          <w:tab w:val="clear" w:pos="495"/>
        </w:tabs>
        <w:spacing w:beforeAutospacing="0" w:afterAutospacing="0" w:line="15" w:lineRule="atLeast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Учебно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методическое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обеспечение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образовательного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процесса</w:t>
      </w:r>
      <w:proofErr w:type="spellEnd"/>
    </w:p>
    <w:p w:rsidR="0044108C" w:rsidRDefault="00AA118A">
      <w:pPr>
        <w:pStyle w:val="a8"/>
        <w:spacing w:beforeAutospacing="0" w:afterAutospacing="0" w:line="15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 </w:t>
      </w:r>
    </w:p>
    <w:p w:rsidR="0044108C" w:rsidRDefault="00AA118A">
      <w:pPr>
        <w:shd w:val="clear" w:color="auto" w:fill="FFFFFF"/>
        <w:spacing w:line="15" w:lineRule="atLeast"/>
        <w:ind w:left="54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1.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proofErr w:type="gramStart"/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Русский  язык</w:t>
      </w:r>
      <w:proofErr w:type="gramEnd"/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8 </w:t>
      </w:r>
      <w:proofErr w:type="gramStart"/>
      <w:r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класс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 :</w:t>
      </w:r>
      <w:proofErr w:type="gramEnd"/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proofErr w:type="spellStart"/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учеб.пособие</w:t>
      </w:r>
      <w:proofErr w:type="spellEnd"/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для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proofErr w:type="spellStart"/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общеобразоват</w:t>
      </w:r>
      <w:proofErr w:type="spellEnd"/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. организаций /</w:t>
      </w:r>
      <w:r>
        <w:rPr>
          <w:color w:val="000000"/>
          <w:sz w:val="28"/>
          <w:szCs w:val="28"/>
          <w:shd w:val="clear" w:color="auto" w:fill="FFFFFF"/>
        </w:rPr>
        <w:t xml:space="preserve">в соответствии с ФГОС основного общего образования линия УМК Т.А.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Ладыженской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М.Т. Баранова, С.Г.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Бархударова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др.,  создан в соответствии с Примерной программой по учебному предмету «Русский  язык» 8 класс для общеобразовательных организаций /  ; под ред. С.Г.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Бархударова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М. :Просвещение</w:t>
      </w:r>
      <w:proofErr w:type="gramEnd"/>
      <w:r>
        <w:rPr>
          <w:color w:val="000000"/>
          <w:sz w:val="28"/>
          <w:szCs w:val="28"/>
          <w:shd w:val="clear" w:color="auto" w:fill="FFFFFF"/>
        </w:rPr>
        <w:t>, 2023.</w:t>
      </w:r>
    </w:p>
    <w:p w:rsidR="0044108C" w:rsidRDefault="00AA118A">
      <w:pPr>
        <w:pStyle w:val="a8"/>
        <w:spacing w:beforeAutospacing="0" w:afterAutospacing="0" w:line="15" w:lineRule="atLeast"/>
        <w:ind w:left="540"/>
        <w:rPr>
          <w:color w:val="000000"/>
          <w:sz w:val="28"/>
          <w:szCs w:val="28"/>
          <w:shd w:val="clear" w:color="auto" w:fill="FFFFFF"/>
          <w:lang w:val="ru-RU"/>
        </w:rPr>
      </w:pPr>
      <w:r w:rsidRPr="00AA118A">
        <w:rPr>
          <w:color w:val="000000"/>
          <w:sz w:val="28"/>
          <w:szCs w:val="28"/>
          <w:shd w:val="clear" w:color="auto" w:fill="FFFFFF"/>
          <w:lang w:val="ru-RU" w:bidi="ar"/>
        </w:rPr>
        <w:t>2.</w:t>
      </w:r>
      <w:r>
        <w:rPr>
          <w:color w:val="000000"/>
          <w:sz w:val="28"/>
          <w:szCs w:val="28"/>
          <w:shd w:val="clear" w:color="auto" w:fill="FFFFFF"/>
          <w:lang w:bidi="ar"/>
        </w:rPr>
        <w:t> 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>«Русский язык: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>8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>класс: учебн</w:t>
      </w:r>
      <w:r>
        <w:rPr>
          <w:color w:val="000000"/>
          <w:sz w:val="28"/>
          <w:szCs w:val="28"/>
          <w:shd w:val="clear" w:color="auto" w:fill="FFFFFF"/>
          <w:lang w:val="ru-RU"/>
        </w:rPr>
        <w:t>ик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 xml:space="preserve"> для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 xml:space="preserve">общеобразовательных организаций </w:t>
      </w:r>
      <w:proofErr w:type="gramStart"/>
      <w:r w:rsidRPr="00AA118A">
        <w:rPr>
          <w:color w:val="000000"/>
          <w:sz w:val="28"/>
          <w:szCs w:val="28"/>
          <w:shd w:val="clear" w:color="auto" w:fill="FFFFFF"/>
          <w:lang w:val="ru-RU"/>
        </w:rPr>
        <w:t xml:space="preserve">/ 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>[</w:t>
      </w:r>
      <w:proofErr w:type="gramEnd"/>
      <w:r>
        <w:rPr>
          <w:color w:val="000000"/>
          <w:sz w:val="28"/>
          <w:szCs w:val="28"/>
          <w:shd w:val="clear" w:color="auto" w:fill="FFFFFF"/>
          <w:lang w:val="ru-RU"/>
        </w:rPr>
        <w:t xml:space="preserve">С.Г. </w:t>
      </w:r>
      <w:proofErr w:type="spellStart"/>
      <w:r>
        <w:rPr>
          <w:color w:val="000000"/>
          <w:sz w:val="28"/>
          <w:szCs w:val="28"/>
          <w:shd w:val="clear" w:color="auto" w:fill="FFFFFF"/>
          <w:lang w:val="ru-RU"/>
        </w:rPr>
        <w:t>Бархударов</w:t>
      </w:r>
      <w:proofErr w:type="spellEnd"/>
      <w:r>
        <w:rPr>
          <w:color w:val="000000"/>
          <w:sz w:val="28"/>
          <w:szCs w:val="28"/>
          <w:shd w:val="clear" w:color="auto" w:fill="FFFFFF"/>
          <w:lang w:val="ru-RU"/>
        </w:rPr>
        <w:t>, С.Е. Крючков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>и др.]. — М.: Просвещение,</w:t>
      </w:r>
      <w:r>
        <w:rPr>
          <w:color w:val="000000"/>
          <w:sz w:val="28"/>
          <w:szCs w:val="28"/>
          <w:shd w:val="clear" w:color="auto" w:fill="FFFFFF"/>
        </w:rPr>
        <w:t> </w:t>
      </w:r>
      <w:r w:rsidRPr="00AA118A">
        <w:rPr>
          <w:color w:val="000000"/>
          <w:sz w:val="28"/>
          <w:szCs w:val="28"/>
          <w:shd w:val="clear" w:color="auto" w:fill="FFFFFF"/>
          <w:lang w:val="ru-RU"/>
        </w:rPr>
        <w:t>202</w:t>
      </w:r>
      <w:r>
        <w:rPr>
          <w:color w:val="000000"/>
          <w:sz w:val="28"/>
          <w:szCs w:val="28"/>
          <w:shd w:val="clear" w:color="auto" w:fill="FFFFFF"/>
          <w:lang w:val="ru-RU"/>
        </w:rPr>
        <w:t>2.</w:t>
      </w:r>
    </w:p>
    <w:p w:rsidR="0044108C" w:rsidRDefault="0044108C">
      <w:pPr>
        <w:pStyle w:val="a8"/>
        <w:spacing w:beforeAutospacing="0" w:afterAutospacing="0" w:line="15" w:lineRule="atLeast"/>
        <w:ind w:left="540"/>
        <w:rPr>
          <w:color w:val="000000"/>
          <w:sz w:val="28"/>
          <w:szCs w:val="28"/>
          <w:shd w:val="clear" w:color="auto" w:fill="FFFFFF"/>
          <w:lang w:val="ru-RU"/>
        </w:rPr>
      </w:pPr>
    </w:p>
    <w:p w:rsidR="0044108C" w:rsidRPr="00AA118A" w:rsidRDefault="00AA118A">
      <w:pPr>
        <w:pStyle w:val="a8"/>
        <w:spacing w:beforeAutospacing="0" w:afterAutospacing="0" w:line="15" w:lineRule="atLeast"/>
        <w:ind w:left="540"/>
        <w:rPr>
          <w:color w:val="000000"/>
          <w:sz w:val="28"/>
          <w:szCs w:val="28"/>
          <w:lang w:val="ru-RU"/>
        </w:rPr>
      </w:pPr>
      <w:r w:rsidRPr="00AA118A">
        <w:rPr>
          <w:b/>
          <w:bCs/>
          <w:color w:val="000000"/>
          <w:sz w:val="28"/>
          <w:szCs w:val="28"/>
          <w:shd w:val="clear" w:color="auto" w:fill="FFFFFF"/>
          <w:lang w:val="ru-RU"/>
        </w:rPr>
        <w:t>Интернет-ресурсы</w:t>
      </w:r>
      <w:r>
        <w:rPr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44108C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1.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Азбучные истины.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8" w:tgtFrame="https://e.mail.ru/tomyself/0:17176752970717898293:500015/_blank" w:history="1">
        <w:r>
          <w:rPr>
            <w:rStyle w:val="a3"/>
            <w:rFonts w:eastAsia="SimSun"/>
            <w:sz w:val="28"/>
            <w:szCs w:val="28"/>
            <w:shd w:val="clear" w:color="auto" w:fill="FFFFFF"/>
          </w:rPr>
          <w:t>http://gramota.ru/class/istiny</w:t>
        </w:r>
      </w:hyperlink>
    </w:p>
    <w:p w:rsidR="0044108C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2.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Академический орфографический словарь.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9" w:tgtFrame="https://e.mail.ru/tomyself/0:17176752970717898293:500015/_blank" w:history="1">
        <w:r>
          <w:rPr>
            <w:rStyle w:val="a3"/>
            <w:rFonts w:eastAsia="SimSun"/>
            <w:sz w:val="28"/>
            <w:szCs w:val="28"/>
            <w:shd w:val="clear" w:color="auto" w:fill="FFFFFF"/>
          </w:rPr>
          <w:t>http://gramota.ru/slovari/info/lop</w:t>
        </w:r>
      </w:hyperlink>
    </w:p>
    <w:p w:rsidR="0044108C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3.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Вавилонская башня. Базы данных по словарям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C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. И. Ожегова, А. А. Зализняка, М. Фасмера.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10" w:tgtFrame="https://e.mail.ru/tomyself/0:17176752970717898293:500015/_blank" w:history="1">
        <w:r>
          <w:rPr>
            <w:rStyle w:val="a3"/>
            <w:rFonts w:eastAsia="SimSun"/>
            <w:sz w:val="28"/>
            <w:szCs w:val="28"/>
            <w:u w:val="none"/>
            <w:shd w:val="clear" w:color="auto" w:fill="FFFFFF"/>
          </w:rPr>
          <w:t>http://starling.rinet.ru/indexru.htm</w:t>
        </w:r>
      </w:hyperlink>
    </w:p>
    <w:p w:rsidR="0044108C" w:rsidRPr="00AA118A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  <w:lang w:val="en-US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4.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Вишнякова О. В. Словарь паронимов русского языка.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URL: </w:t>
      </w:r>
      <w:hyperlink r:id="rId11" w:tgtFrame="https://e.mail.ru/tomyself/0:17176752970717898293:500015/_blank" w:history="1">
        <w:r w:rsidRPr="00AA118A">
          <w:rPr>
            <w:rStyle w:val="a3"/>
            <w:rFonts w:eastAsia="SimSun"/>
            <w:sz w:val="28"/>
            <w:szCs w:val="28"/>
            <w:shd w:val="clear" w:color="auto" w:fill="FFFFFF"/>
            <w:lang w:val="en-US"/>
          </w:rPr>
          <w:t>https://classes.ru/grammar/122.Vishnyakova</w:t>
        </w:r>
      </w:hyperlink>
    </w:p>
    <w:p w:rsidR="0044108C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5.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Древнерусские берестяные грамоты.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12" w:tgtFrame="https://e.mail.ru/tomyself/0:17176752970717898293:500015/_blank" w:history="1">
        <w:r>
          <w:rPr>
            <w:rStyle w:val="a3"/>
            <w:rFonts w:eastAsia="SimSun"/>
            <w:sz w:val="28"/>
            <w:szCs w:val="28"/>
            <w:shd w:val="clear" w:color="auto" w:fill="FFFFFF"/>
          </w:rPr>
          <w:t>http://gramoty.ru</w:t>
        </w:r>
      </w:hyperlink>
    </w:p>
    <w:p w:rsidR="0044108C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6.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Какие бывают словари.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13" w:tgtFrame="https://e.mail.ru/tomyself/0:17176752970717898293:500015/_blank" w:history="1">
        <w:r>
          <w:rPr>
            <w:rStyle w:val="a3"/>
            <w:rFonts w:eastAsia="SimSun"/>
            <w:sz w:val="28"/>
            <w:szCs w:val="28"/>
            <w:shd w:val="clear" w:color="auto" w:fill="FFFFFF"/>
          </w:rPr>
          <w:t>http://gramota.ru/slovari/types</w:t>
        </w:r>
      </w:hyperlink>
    </w:p>
    <w:p w:rsidR="0044108C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7.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proofErr w:type="spellStart"/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Кругосвет</w:t>
      </w:r>
      <w:proofErr w:type="spellEnd"/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– универсальная энциклопедия.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14" w:tgtFrame="https://e.mail.ru/tomyself/0:17176752970717898293:500015/_blank" w:history="1">
        <w:r>
          <w:rPr>
            <w:rStyle w:val="a3"/>
            <w:rFonts w:eastAsia="SimSun"/>
            <w:sz w:val="28"/>
            <w:szCs w:val="28"/>
            <w:shd w:val="clear" w:color="auto" w:fill="FFFFFF"/>
          </w:rPr>
          <w:t>http://www.krugosvet.ru</w:t>
        </w:r>
      </w:hyperlink>
    </w:p>
    <w:p w:rsidR="0044108C" w:rsidRDefault="00AA118A">
      <w:pPr>
        <w:shd w:val="clear" w:color="auto" w:fill="FFFFFF"/>
        <w:spacing w:line="15" w:lineRule="atLeast"/>
        <w:ind w:left="810"/>
        <w:rPr>
          <w:color w:val="000000"/>
          <w:sz w:val="28"/>
          <w:szCs w:val="28"/>
        </w:rPr>
      </w:pP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8.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 xml:space="preserve">Культура письменной речи. 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URL</w:t>
      </w:r>
      <w:r w:rsidRPr="00AA118A">
        <w:rPr>
          <w:rFonts w:eastAsia="SimSun"/>
          <w:color w:val="000000"/>
          <w:sz w:val="28"/>
          <w:szCs w:val="28"/>
          <w:shd w:val="clear" w:color="auto" w:fill="FFFFFF"/>
          <w:lang w:eastAsia="zh-CN" w:bidi="ar"/>
        </w:rPr>
        <w:t>:</w:t>
      </w:r>
      <w:r>
        <w:rPr>
          <w:rFonts w:eastAsia="SimSun"/>
          <w:color w:val="000000"/>
          <w:sz w:val="28"/>
          <w:szCs w:val="28"/>
          <w:shd w:val="clear" w:color="auto" w:fill="FFFFFF"/>
          <w:lang w:val="en-US" w:eastAsia="zh-CN" w:bidi="ar"/>
        </w:rPr>
        <w:t> </w:t>
      </w:r>
      <w:hyperlink r:id="rId15" w:tgtFrame="https://e.mail.ru/tomyself/0:17176752970717898293:500015/_blank" w:history="1">
        <w:r>
          <w:rPr>
            <w:rStyle w:val="a3"/>
            <w:rFonts w:eastAsia="SimSun"/>
            <w:sz w:val="28"/>
            <w:szCs w:val="28"/>
            <w:shd w:val="clear" w:color="auto" w:fill="FFFFFF"/>
          </w:rPr>
          <w:t>http://gramma.ru</w:t>
        </w:r>
      </w:hyperlink>
    </w:p>
    <w:p w:rsidR="0044108C" w:rsidRDefault="0044108C">
      <w:pPr>
        <w:rPr>
          <w:sz w:val="28"/>
          <w:szCs w:val="28"/>
        </w:rPr>
      </w:pPr>
    </w:p>
    <w:sectPr w:rsidR="0044108C">
      <w:pgSz w:w="11906" w:h="16838"/>
      <w:pgMar w:top="90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18A" w:rsidRDefault="00AA118A">
      <w:r>
        <w:separator/>
      </w:r>
    </w:p>
  </w:endnote>
  <w:endnote w:type="continuationSeparator" w:id="0">
    <w:p w:rsidR="00AA118A" w:rsidRDefault="00AA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NewRomanPS-BoldMT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18A" w:rsidRDefault="00AA118A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404758">
      <w:rPr>
        <w:noProof/>
      </w:rPr>
      <w:t>11</w:t>
    </w:r>
    <w:r>
      <w:fldChar w:fldCharType="end"/>
    </w:r>
  </w:p>
  <w:p w:rsidR="00AA118A" w:rsidRDefault="00AA11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18A" w:rsidRDefault="00AA118A">
      <w:r>
        <w:separator/>
      </w:r>
    </w:p>
  </w:footnote>
  <w:footnote w:type="continuationSeparator" w:id="0">
    <w:p w:rsidR="00AA118A" w:rsidRDefault="00AA1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87BAB"/>
    <w:multiLevelType w:val="multilevel"/>
    <w:tmpl w:val="0D187BA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64CDC"/>
    <w:multiLevelType w:val="multilevel"/>
    <w:tmpl w:val="29264CDC"/>
    <w:lvl w:ilvl="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6B1D"/>
    <w:multiLevelType w:val="multilevel"/>
    <w:tmpl w:val="3BAF6B1D"/>
    <w:lvl w:ilvl="0">
      <w:start w:val="1"/>
      <w:numFmt w:val="decimal"/>
      <w:lvlText w:val="%1.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left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-2160"/>
        </w:tabs>
        <w:ind w:left="-2160" w:hanging="2160"/>
      </w:pPr>
      <w:rPr>
        <w:rFonts w:hint="default"/>
      </w:rPr>
    </w:lvl>
  </w:abstractNum>
  <w:abstractNum w:abstractNumId="3" w15:restartNumberingAfterBreak="0">
    <w:nsid w:val="589F26D0"/>
    <w:multiLevelType w:val="multilevel"/>
    <w:tmpl w:val="589F26D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878"/>
    <w:rsid w:val="000109CB"/>
    <w:rsid w:val="0005464E"/>
    <w:rsid w:val="000E4778"/>
    <w:rsid w:val="0023155C"/>
    <w:rsid w:val="00247998"/>
    <w:rsid w:val="002636AA"/>
    <w:rsid w:val="002E0118"/>
    <w:rsid w:val="003226EC"/>
    <w:rsid w:val="003362A7"/>
    <w:rsid w:val="00392A43"/>
    <w:rsid w:val="003D4708"/>
    <w:rsid w:val="003E6878"/>
    <w:rsid w:val="00404758"/>
    <w:rsid w:val="00410426"/>
    <w:rsid w:val="0044108C"/>
    <w:rsid w:val="004B4C6E"/>
    <w:rsid w:val="004C6D3F"/>
    <w:rsid w:val="004E74E0"/>
    <w:rsid w:val="004F31B7"/>
    <w:rsid w:val="005235C6"/>
    <w:rsid w:val="0053479E"/>
    <w:rsid w:val="00537DAE"/>
    <w:rsid w:val="00545D85"/>
    <w:rsid w:val="00547C45"/>
    <w:rsid w:val="0056355F"/>
    <w:rsid w:val="0057087D"/>
    <w:rsid w:val="005E430C"/>
    <w:rsid w:val="005F2FE7"/>
    <w:rsid w:val="005F40E5"/>
    <w:rsid w:val="0067580B"/>
    <w:rsid w:val="00685110"/>
    <w:rsid w:val="006F1B07"/>
    <w:rsid w:val="006F58B4"/>
    <w:rsid w:val="007101A4"/>
    <w:rsid w:val="00793E12"/>
    <w:rsid w:val="007942C0"/>
    <w:rsid w:val="007C2B89"/>
    <w:rsid w:val="007D7BF1"/>
    <w:rsid w:val="007F61E4"/>
    <w:rsid w:val="008B5140"/>
    <w:rsid w:val="008B7486"/>
    <w:rsid w:val="00913F03"/>
    <w:rsid w:val="00932ACA"/>
    <w:rsid w:val="009F4D14"/>
    <w:rsid w:val="00A051C3"/>
    <w:rsid w:val="00A70772"/>
    <w:rsid w:val="00AA118A"/>
    <w:rsid w:val="00AC7EAD"/>
    <w:rsid w:val="00B06A4B"/>
    <w:rsid w:val="00B2751A"/>
    <w:rsid w:val="00B64439"/>
    <w:rsid w:val="00C0110A"/>
    <w:rsid w:val="00C04744"/>
    <w:rsid w:val="00C44850"/>
    <w:rsid w:val="00C51D96"/>
    <w:rsid w:val="00CD6981"/>
    <w:rsid w:val="00CE5A92"/>
    <w:rsid w:val="00D1331F"/>
    <w:rsid w:val="00D37CD3"/>
    <w:rsid w:val="00DC788A"/>
    <w:rsid w:val="00EC2E66"/>
    <w:rsid w:val="00F00664"/>
    <w:rsid w:val="00F453A2"/>
    <w:rsid w:val="00FF1D9F"/>
    <w:rsid w:val="07F300BA"/>
    <w:rsid w:val="2DA23453"/>
    <w:rsid w:val="32D85E4D"/>
    <w:rsid w:val="463E7529"/>
    <w:rsid w:val="4D0B6029"/>
    <w:rsid w:val="4FAC463D"/>
    <w:rsid w:val="6CFB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D7269-6826-4DD8-8A26-FF5436BF8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uiPriority="0" w:unhideWhenUsed="1" w:qFormat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pPr>
      <w:keepNext/>
      <w:widowControl w:val="0"/>
      <w:ind w:firstLine="720"/>
      <w:jc w:val="both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qFormat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Normal (Web)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</w:style>
  <w:style w:type="paragraph" w:styleId="a9">
    <w:name w:val="Block Text"/>
    <w:basedOn w:val="a"/>
    <w:unhideWhenUsed/>
    <w:qFormat/>
    <w:pPr>
      <w:ind w:left="-1080" w:right="-185" w:firstLine="360"/>
    </w:pPr>
    <w:rPr>
      <w:b/>
      <w:i/>
      <w:sz w:val="16"/>
      <w:szCs w:val="22"/>
    </w:rPr>
  </w:style>
  <w:style w:type="paragraph" w:customStyle="1" w:styleId="FR2">
    <w:name w:val="FR2"/>
    <w:qFormat/>
    <w:pPr>
      <w:widowControl w:val="0"/>
      <w:jc w:val="center"/>
    </w:pPr>
    <w:rPr>
      <w:rFonts w:ascii="Times New Roman" w:eastAsia="Times New Roman" w:hAnsi="Times New Roman" w:cs="Times New Roman"/>
      <w:b/>
      <w:sz w:val="32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Pr>
      <w:rFonts w:ascii="Calibri" w:eastAsia="Times New Roman" w:hAnsi="Calibri" w:cs="Times New Roman"/>
      <w:sz w:val="22"/>
      <w:szCs w:val="22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7">
    <w:name w:val="Ниж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qFormat/>
    <w:pPr>
      <w:ind w:left="720"/>
      <w:contextualSpacing/>
    </w:pPr>
  </w:style>
  <w:style w:type="character" w:customStyle="1" w:styleId="70">
    <w:name w:val="Заголовок 7 Знак"/>
    <w:basedOn w:val="a0"/>
    <w:link w:val="7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qFormat/>
  </w:style>
  <w:style w:type="character" w:customStyle="1" w:styleId="FontStyle12">
    <w:name w:val="Font Style12"/>
    <w:basedOn w:val="a0"/>
    <w:qFormat/>
    <w:rPr>
      <w:rFonts w:ascii="Century Schoolbook" w:hAnsi="Century Schoolbook" w:cs="Century Schoolbook"/>
      <w:sz w:val="18"/>
      <w:szCs w:val="18"/>
    </w:rPr>
  </w:style>
  <w:style w:type="character" w:customStyle="1" w:styleId="FontStyle13">
    <w:name w:val="Font Style13"/>
    <w:basedOn w:val="a0"/>
    <w:qFormat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Style10">
    <w:name w:val="Style10"/>
    <w:basedOn w:val="a"/>
    <w:qFormat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Style4">
    <w:name w:val="Style4"/>
    <w:basedOn w:val="a"/>
    <w:qFormat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1">
    <w:name w:val="Без интервала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21">
    <w:name w:val="Абзац списка2"/>
    <w:basedOn w:val="a"/>
    <w:qFormat/>
    <w:pPr>
      <w:spacing w:after="200" w:line="276" w:lineRule="auto"/>
      <w:ind w:left="720"/>
      <w:contextualSpacing/>
    </w:pPr>
    <w:rPr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class/istiny" TargetMode="External"/><Relationship Id="rId13" Type="http://schemas.openxmlformats.org/officeDocument/2006/relationships/hyperlink" Target="http://gramota.ru/slovari/types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gramoty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es.ru/grammar/122.Vishnyakov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ramma.ru/" TargetMode="External"/><Relationship Id="rId10" Type="http://schemas.openxmlformats.org/officeDocument/2006/relationships/hyperlink" Target="http://starling.rinet.ru/indexru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ota.ru/slovari/info/lop" TargetMode="External"/><Relationship Id="rId14" Type="http://schemas.openxmlformats.org/officeDocument/2006/relationships/hyperlink" Target="http://www.krugos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2702</Words>
  <Characters>15406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анечка 2010</dc:creator>
  <cp:lastModifiedBy>Юлия Евсюкова</cp:lastModifiedBy>
  <cp:revision>8</cp:revision>
  <dcterms:created xsi:type="dcterms:W3CDTF">2023-05-14T08:45:00Z</dcterms:created>
  <dcterms:modified xsi:type="dcterms:W3CDTF">2024-09-12T09:31:00Z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C4DE53A136D94DBA9C11CBAEF40337DA_12</vt:lpwstr>
  </property>
</Properties>
</file>